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92E6" w14:textId="0297FF11" w:rsidR="0052684D" w:rsidRDefault="00D30997" w:rsidP="00D30997">
      <w:pPr>
        <w:autoSpaceDE w:val="0"/>
        <w:autoSpaceDN w:val="0"/>
        <w:adjustRightInd w:val="0"/>
        <w:spacing w:after="0" w:line="240" w:lineRule="auto"/>
        <w:rPr>
          <w:rFonts w:ascii="TTEDt00" w:hAnsi="TTEDt00" w:cs="TTEDt00"/>
          <w:lang w:val="fr-CH"/>
        </w:rPr>
      </w:pPr>
      <w:r w:rsidRPr="007E0393">
        <w:rPr>
          <w:rFonts w:ascii="TTEDt00" w:hAnsi="TTEDt00" w:cs="TTEDt00"/>
          <w:lang w:val="fr-CH"/>
        </w:rPr>
        <w:t xml:space="preserve">A </w:t>
      </w:r>
      <w:r w:rsidR="00934CAE" w:rsidRPr="007E0393">
        <w:rPr>
          <w:rFonts w:ascii="TTEDt00" w:hAnsi="TTEDt00" w:cs="TTEDt00"/>
          <w:lang w:val="fr-CH"/>
        </w:rPr>
        <w:t>remettre aux</w:t>
      </w:r>
      <w:r w:rsidRPr="007E0393">
        <w:rPr>
          <w:rFonts w:ascii="TTEDt00" w:hAnsi="TTEDt00" w:cs="TTEDt00"/>
          <w:lang w:val="fr-CH"/>
        </w:rPr>
        <w:t xml:space="preserve"> éducateurs ou à un membre du comité </w:t>
      </w:r>
      <w:r w:rsidR="0071788D" w:rsidRPr="0071788D">
        <w:rPr>
          <w:rFonts w:ascii="TTEDt00" w:hAnsi="TTEDt00" w:cs="TTEDt00"/>
          <w:b/>
          <w:lang w:val="fr-CH"/>
        </w:rPr>
        <w:t>impérativement</w:t>
      </w:r>
      <w:r w:rsidR="0071788D">
        <w:rPr>
          <w:rFonts w:ascii="TTEDt00" w:hAnsi="TTEDt00" w:cs="TTEDt00"/>
          <w:lang w:val="fr-CH"/>
        </w:rPr>
        <w:t xml:space="preserve"> </w:t>
      </w:r>
      <w:r w:rsidRPr="007E0393">
        <w:rPr>
          <w:rFonts w:ascii="TTEDt00" w:hAnsi="TTEDt00" w:cs="TTEDt00"/>
          <w:lang w:val="fr-CH"/>
        </w:rPr>
        <w:t>avant le</w:t>
      </w:r>
      <w:r w:rsidR="0052684D">
        <w:rPr>
          <w:rFonts w:ascii="TTEDt00" w:hAnsi="TTEDt00" w:cs="TTEDt00"/>
          <w:lang w:val="fr-CH"/>
        </w:rPr>
        <w:t> :</w:t>
      </w:r>
      <w:r w:rsidRPr="007E0393">
        <w:rPr>
          <w:rFonts w:ascii="TTEDt00" w:hAnsi="TTEDt00" w:cs="TTEDt00"/>
          <w:lang w:val="fr-CH"/>
        </w:rPr>
        <w:t xml:space="preserve"> </w:t>
      </w:r>
    </w:p>
    <w:p w14:paraId="039F6B59" w14:textId="346E1586" w:rsidR="000F3539" w:rsidRDefault="00F862AF" w:rsidP="000F3539">
      <w:pPr>
        <w:autoSpaceDE w:val="0"/>
        <w:autoSpaceDN w:val="0"/>
        <w:adjustRightInd w:val="0"/>
        <w:spacing w:after="0" w:line="240" w:lineRule="auto"/>
        <w:jc w:val="center"/>
        <w:rPr>
          <w:rFonts w:ascii="TTEDt00" w:hAnsi="TTEDt00" w:cs="TTEDt00"/>
          <w:b/>
          <w:sz w:val="28"/>
          <w:szCs w:val="28"/>
          <w:u w:val="single"/>
          <w:lang w:val="fr-CH"/>
        </w:rPr>
      </w:pPr>
      <w:bookmarkStart w:id="0" w:name="_Hlk478026582"/>
      <w:bookmarkEnd w:id="0"/>
      <w:r>
        <w:rPr>
          <w:rFonts w:ascii="TTEDt00" w:hAnsi="TTEDt00" w:cs="TTEDt00"/>
          <w:b/>
          <w:sz w:val="28"/>
          <w:szCs w:val="28"/>
          <w:u w:val="single"/>
          <w:lang w:val="fr-CH"/>
        </w:rPr>
        <w:t>05</w:t>
      </w:r>
      <w:r w:rsidR="000F3539">
        <w:rPr>
          <w:rFonts w:ascii="TTEDt00" w:hAnsi="TTEDt00" w:cs="TTEDt00"/>
          <w:b/>
          <w:sz w:val="28"/>
          <w:szCs w:val="28"/>
          <w:u w:val="single"/>
          <w:lang w:val="fr-CH"/>
        </w:rPr>
        <w:t xml:space="preserve"> </w:t>
      </w:r>
      <w:r w:rsidR="007A3DF0">
        <w:rPr>
          <w:rFonts w:ascii="TTEDt00" w:hAnsi="TTEDt00" w:cs="TTEDt00"/>
          <w:b/>
          <w:sz w:val="28"/>
          <w:szCs w:val="28"/>
          <w:u w:val="single"/>
          <w:lang w:val="fr-CH"/>
        </w:rPr>
        <w:t>Mars</w:t>
      </w:r>
      <w:r w:rsidR="000F3539">
        <w:rPr>
          <w:rFonts w:ascii="TTEDt00" w:hAnsi="TTEDt00" w:cs="TTEDt00"/>
          <w:b/>
          <w:sz w:val="28"/>
          <w:szCs w:val="28"/>
          <w:u w:val="single"/>
          <w:lang w:val="fr-CH"/>
        </w:rPr>
        <w:t xml:space="preserve"> 20</w:t>
      </w:r>
      <w:r w:rsidR="007A3DF0">
        <w:rPr>
          <w:rFonts w:ascii="TTEDt00" w:hAnsi="TTEDt00" w:cs="TTEDt00"/>
          <w:b/>
          <w:sz w:val="28"/>
          <w:szCs w:val="28"/>
          <w:u w:val="single"/>
          <w:lang w:val="fr-CH"/>
        </w:rPr>
        <w:t>20</w:t>
      </w:r>
    </w:p>
    <w:p w14:paraId="7E3C7ECE" w14:textId="77777777" w:rsidR="00F443B5" w:rsidRPr="00F443B5" w:rsidRDefault="00F443B5" w:rsidP="000F3539">
      <w:pPr>
        <w:autoSpaceDE w:val="0"/>
        <w:autoSpaceDN w:val="0"/>
        <w:adjustRightInd w:val="0"/>
        <w:spacing w:after="0" w:line="240" w:lineRule="auto"/>
        <w:jc w:val="center"/>
        <w:rPr>
          <w:rFonts w:ascii="TTEDt00" w:hAnsi="TTEDt00" w:cs="TTEDt00"/>
          <w:b/>
          <w:sz w:val="20"/>
          <w:szCs w:val="20"/>
          <w:u w:val="single"/>
          <w:lang w:val="fr-CH"/>
        </w:rPr>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6E3E43" w14:paraId="21D0C3E8" w14:textId="77777777" w:rsidTr="006E3E43">
        <w:trPr>
          <w:trHeight w:val="436"/>
        </w:trPr>
        <w:tc>
          <w:tcPr>
            <w:tcW w:w="7371" w:type="dxa"/>
          </w:tcPr>
          <w:p w14:paraId="0441A060" w14:textId="4C54D4A2" w:rsidR="006E3E43" w:rsidRDefault="006E3E43" w:rsidP="00565122">
            <w:pPr>
              <w:autoSpaceDE w:val="0"/>
              <w:autoSpaceDN w:val="0"/>
              <w:adjustRightInd w:val="0"/>
              <w:rPr>
                <w:rFonts w:ascii="TTEEt00" w:hAnsi="TTEEt00" w:cs="TTEEt00"/>
                <w:lang w:val="fr-CH"/>
              </w:rPr>
            </w:pPr>
            <w:r>
              <w:rPr>
                <w:rFonts w:ascii="TTEEt00" w:hAnsi="TTEEt00" w:cs="TTEEt00"/>
                <w:lang w:val="fr-CH"/>
              </w:rPr>
              <w:t xml:space="preserve">Nom – Prénom : …………………………………………………………. </w:t>
            </w:r>
          </w:p>
        </w:tc>
      </w:tr>
      <w:tr w:rsidR="006E3E43" w14:paraId="3B97C705" w14:textId="77777777" w:rsidTr="006E3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7371" w:type="dxa"/>
            <w:tcBorders>
              <w:top w:val="nil"/>
              <w:left w:val="nil"/>
              <w:bottom w:val="nil"/>
              <w:right w:val="nil"/>
            </w:tcBorders>
          </w:tcPr>
          <w:p w14:paraId="60F8636F" w14:textId="77777777" w:rsidR="006E3E43" w:rsidRDefault="006E3E43" w:rsidP="00565122">
            <w:pPr>
              <w:autoSpaceDE w:val="0"/>
              <w:autoSpaceDN w:val="0"/>
              <w:adjustRightInd w:val="0"/>
              <w:rPr>
                <w:rFonts w:ascii="TTEEt00" w:hAnsi="TTEEt00" w:cs="TTEEt00"/>
                <w:lang w:val="fr-CH"/>
              </w:rPr>
            </w:pPr>
            <w:r>
              <w:rPr>
                <w:rFonts w:ascii="TTEEt00" w:hAnsi="TTEEt00" w:cs="TTEEt00"/>
                <w:lang w:val="fr-CH"/>
              </w:rPr>
              <w:t>Tel : ………………………</w:t>
            </w:r>
          </w:p>
        </w:tc>
      </w:tr>
    </w:tbl>
    <w:p w14:paraId="09C9B41B" w14:textId="631B2C39" w:rsidR="00D30997" w:rsidRDefault="00D30997" w:rsidP="00D30997">
      <w:pPr>
        <w:autoSpaceDE w:val="0"/>
        <w:autoSpaceDN w:val="0"/>
        <w:adjustRightInd w:val="0"/>
        <w:spacing w:after="0" w:line="240" w:lineRule="auto"/>
        <w:jc w:val="right"/>
        <w:rPr>
          <w:lang w:val="fr-CH"/>
        </w:rPr>
      </w:pPr>
    </w:p>
    <w:tbl>
      <w:tblPr>
        <w:tblStyle w:val="Grilledutableau"/>
        <w:tblW w:w="0" w:type="auto"/>
        <w:tblLayout w:type="fixed"/>
        <w:tblLook w:val="04A0" w:firstRow="1" w:lastRow="0" w:firstColumn="1" w:lastColumn="0" w:noHBand="0" w:noVBand="1"/>
      </w:tblPr>
      <w:tblGrid>
        <w:gridCol w:w="4815"/>
        <w:gridCol w:w="850"/>
        <w:gridCol w:w="567"/>
        <w:gridCol w:w="1109"/>
      </w:tblGrid>
      <w:tr w:rsidR="00D30997" w14:paraId="284BB561" w14:textId="77777777" w:rsidTr="005C27C9">
        <w:tc>
          <w:tcPr>
            <w:tcW w:w="4815" w:type="dxa"/>
          </w:tcPr>
          <w:p w14:paraId="1A0F26F5" w14:textId="77777777" w:rsidR="00D30997" w:rsidRDefault="00D30997" w:rsidP="00565122">
            <w:pPr>
              <w:autoSpaceDE w:val="0"/>
              <w:autoSpaceDN w:val="0"/>
              <w:adjustRightInd w:val="0"/>
              <w:jc w:val="center"/>
              <w:rPr>
                <w:lang w:val="fr-CH"/>
              </w:rPr>
            </w:pPr>
            <w:r>
              <w:rPr>
                <w:lang w:val="fr-CH"/>
              </w:rPr>
              <w:t>Produit</w:t>
            </w:r>
          </w:p>
        </w:tc>
        <w:tc>
          <w:tcPr>
            <w:tcW w:w="850" w:type="dxa"/>
          </w:tcPr>
          <w:p w14:paraId="525652DB" w14:textId="770AA4FC" w:rsidR="00D30997" w:rsidRDefault="00D30997" w:rsidP="008F426D">
            <w:pPr>
              <w:autoSpaceDE w:val="0"/>
              <w:autoSpaceDN w:val="0"/>
              <w:adjustRightInd w:val="0"/>
              <w:jc w:val="center"/>
              <w:rPr>
                <w:lang w:val="fr-CH"/>
              </w:rPr>
            </w:pPr>
            <w:r>
              <w:rPr>
                <w:lang w:val="fr-CH"/>
              </w:rPr>
              <w:t xml:space="preserve">Prix </w:t>
            </w:r>
          </w:p>
        </w:tc>
        <w:tc>
          <w:tcPr>
            <w:tcW w:w="567" w:type="dxa"/>
          </w:tcPr>
          <w:p w14:paraId="54B56AD5" w14:textId="1229AE64" w:rsidR="00D30997" w:rsidRDefault="00D30997" w:rsidP="00565122">
            <w:pPr>
              <w:autoSpaceDE w:val="0"/>
              <w:autoSpaceDN w:val="0"/>
              <w:adjustRightInd w:val="0"/>
              <w:jc w:val="center"/>
              <w:rPr>
                <w:lang w:val="fr-CH"/>
              </w:rPr>
            </w:pPr>
            <w:r>
              <w:rPr>
                <w:lang w:val="fr-CH"/>
              </w:rPr>
              <w:t>Qté</w:t>
            </w:r>
          </w:p>
        </w:tc>
        <w:tc>
          <w:tcPr>
            <w:tcW w:w="1109" w:type="dxa"/>
          </w:tcPr>
          <w:p w14:paraId="4ED04DF6" w14:textId="54846D27" w:rsidR="00D30997" w:rsidRDefault="00D30997" w:rsidP="00565122">
            <w:pPr>
              <w:autoSpaceDE w:val="0"/>
              <w:autoSpaceDN w:val="0"/>
              <w:adjustRightInd w:val="0"/>
              <w:jc w:val="center"/>
              <w:rPr>
                <w:lang w:val="fr-CH"/>
              </w:rPr>
            </w:pPr>
            <w:r>
              <w:rPr>
                <w:lang w:val="fr-CH"/>
              </w:rPr>
              <w:t>Total</w:t>
            </w:r>
          </w:p>
        </w:tc>
      </w:tr>
      <w:tr w:rsidR="001479D0" w14:paraId="7194C39E" w14:textId="77777777" w:rsidTr="005C27C9">
        <w:trPr>
          <w:trHeight w:val="218"/>
        </w:trPr>
        <w:tc>
          <w:tcPr>
            <w:tcW w:w="4815" w:type="dxa"/>
          </w:tcPr>
          <w:p w14:paraId="5C91B2C6" w14:textId="3C61B113" w:rsidR="001479D0" w:rsidRDefault="001479D0" w:rsidP="001479D0">
            <w:pPr>
              <w:autoSpaceDE w:val="0"/>
              <w:autoSpaceDN w:val="0"/>
              <w:adjustRightInd w:val="0"/>
              <w:rPr>
                <w:lang w:val="fr-CH"/>
              </w:rPr>
            </w:pPr>
            <w:r>
              <w:rPr>
                <w:lang w:val="fr-CH"/>
              </w:rPr>
              <w:t xml:space="preserve">Comté </w:t>
            </w:r>
            <w:proofErr w:type="gramStart"/>
            <w:r>
              <w:rPr>
                <w:lang w:val="fr-CH"/>
              </w:rPr>
              <w:t xml:space="preserve">doux  </w:t>
            </w:r>
            <w:r w:rsidRPr="00143E8E">
              <w:rPr>
                <w:b/>
                <w:bCs/>
                <w:lang w:val="fr-CH"/>
              </w:rPr>
              <w:t>4</w:t>
            </w:r>
            <w:proofErr w:type="gramEnd"/>
            <w:r>
              <w:rPr>
                <w:lang w:val="fr-CH"/>
              </w:rPr>
              <w:t xml:space="preserve"> mois (tranche de 500g ou 1kg )</w:t>
            </w:r>
          </w:p>
        </w:tc>
        <w:tc>
          <w:tcPr>
            <w:tcW w:w="850" w:type="dxa"/>
          </w:tcPr>
          <w:p w14:paraId="59F7DE65" w14:textId="5A93AD66" w:rsidR="001479D0" w:rsidRDefault="001479D0" w:rsidP="001479D0">
            <w:pPr>
              <w:autoSpaceDE w:val="0"/>
              <w:autoSpaceDN w:val="0"/>
              <w:adjustRightInd w:val="0"/>
              <w:jc w:val="center"/>
              <w:rPr>
                <w:lang w:val="fr-CH"/>
              </w:rPr>
            </w:pPr>
            <w:r>
              <w:rPr>
                <w:lang w:val="fr-CH"/>
              </w:rPr>
              <w:t>15.50</w:t>
            </w:r>
          </w:p>
        </w:tc>
        <w:tc>
          <w:tcPr>
            <w:tcW w:w="567" w:type="dxa"/>
          </w:tcPr>
          <w:p w14:paraId="151BB87D" w14:textId="77777777" w:rsidR="001479D0" w:rsidRDefault="001479D0" w:rsidP="001479D0">
            <w:pPr>
              <w:autoSpaceDE w:val="0"/>
              <w:autoSpaceDN w:val="0"/>
              <w:adjustRightInd w:val="0"/>
              <w:jc w:val="center"/>
              <w:rPr>
                <w:lang w:val="fr-CH"/>
              </w:rPr>
            </w:pPr>
          </w:p>
        </w:tc>
        <w:tc>
          <w:tcPr>
            <w:tcW w:w="1109" w:type="dxa"/>
          </w:tcPr>
          <w:p w14:paraId="6381472F" w14:textId="26983910" w:rsidR="001479D0" w:rsidRDefault="001479D0" w:rsidP="001479D0">
            <w:pPr>
              <w:autoSpaceDE w:val="0"/>
              <w:autoSpaceDN w:val="0"/>
              <w:adjustRightInd w:val="0"/>
              <w:jc w:val="center"/>
              <w:rPr>
                <w:lang w:val="fr-CH"/>
              </w:rPr>
            </w:pPr>
          </w:p>
        </w:tc>
      </w:tr>
      <w:tr w:rsidR="001479D0" w14:paraId="02E01F21" w14:textId="77777777" w:rsidTr="005C27C9">
        <w:trPr>
          <w:trHeight w:val="240"/>
        </w:trPr>
        <w:tc>
          <w:tcPr>
            <w:tcW w:w="4815" w:type="dxa"/>
          </w:tcPr>
          <w:p w14:paraId="732173AA" w14:textId="51656773" w:rsidR="001479D0" w:rsidRDefault="001479D0" w:rsidP="001479D0">
            <w:pPr>
              <w:autoSpaceDE w:val="0"/>
              <w:autoSpaceDN w:val="0"/>
              <w:adjustRightInd w:val="0"/>
              <w:rPr>
                <w:lang w:val="fr-CH"/>
              </w:rPr>
            </w:pPr>
            <w:r>
              <w:rPr>
                <w:lang w:val="fr-CH"/>
              </w:rPr>
              <w:t xml:space="preserve">Comté fruité AOC </w:t>
            </w:r>
            <w:r w:rsidRPr="00143E8E">
              <w:rPr>
                <w:b/>
                <w:bCs/>
                <w:lang w:val="fr-CH"/>
              </w:rPr>
              <w:t>12-14</w:t>
            </w:r>
            <w:r>
              <w:rPr>
                <w:lang w:val="fr-CH"/>
              </w:rPr>
              <w:t xml:space="preserve"> mois (par 500g ou 1 kg)</w:t>
            </w:r>
          </w:p>
        </w:tc>
        <w:tc>
          <w:tcPr>
            <w:tcW w:w="850" w:type="dxa"/>
          </w:tcPr>
          <w:p w14:paraId="655F36EB" w14:textId="26DA37FF" w:rsidR="001479D0" w:rsidRDefault="001479D0" w:rsidP="001479D0">
            <w:pPr>
              <w:autoSpaceDE w:val="0"/>
              <w:autoSpaceDN w:val="0"/>
              <w:adjustRightInd w:val="0"/>
              <w:jc w:val="center"/>
              <w:rPr>
                <w:lang w:val="fr-CH"/>
              </w:rPr>
            </w:pPr>
            <w:r>
              <w:rPr>
                <w:lang w:val="fr-CH"/>
              </w:rPr>
              <w:t>17</w:t>
            </w:r>
          </w:p>
        </w:tc>
        <w:tc>
          <w:tcPr>
            <w:tcW w:w="567" w:type="dxa"/>
          </w:tcPr>
          <w:p w14:paraId="10CAC072" w14:textId="77777777" w:rsidR="001479D0" w:rsidRDefault="001479D0" w:rsidP="001479D0">
            <w:pPr>
              <w:autoSpaceDE w:val="0"/>
              <w:autoSpaceDN w:val="0"/>
              <w:adjustRightInd w:val="0"/>
              <w:jc w:val="center"/>
              <w:rPr>
                <w:lang w:val="fr-CH"/>
              </w:rPr>
            </w:pPr>
          </w:p>
        </w:tc>
        <w:tc>
          <w:tcPr>
            <w:tcW w:w="1109" w:type="dxa"/>
          </w:tcPr>
          <w:p w14:paraId="4D459E8B" w14:textId="40A17FEB" w:rsidR="001479D0" w:rsidRDefault="001479D0" w:rsidP="001479D0">
            <w:pPr>
              <w:autoSpaceDE w:val="0"/>
              <w:autoSpaceDN w:val="0"/>
              <w:adjustRightInd w:val="0"/>
              <w:jc w:val="center"/>
              <w:rPr>
                <w:lang w:val="fr-CH"/>
              </w:rPr>
            </w:pPr>
          </w:p>
        </w:tc>
      </w:tr>
      <w:tr w:rsidR="001479D0" w14:paraId="683D6758" w14:textId="77777777" w:rsidTr="005C27C9">
        <w:trPr>
          <w:trHeight w:val="240"/>
        </w:trPr>
        <w:tc>
          <w:tcPr>
            <w:tcW w:w="4815" w:type="dxa"/>
          </w:tcPr>
          <w:p w14:paraId="1C02BD46" w14:textId="7B1610B4" w:rsidR="001479D0" w:rsidRDefault="001479D0" w:rsidP="001479D0">
            <w:pPr>
              <w:autoSpaceDE w:val="0"/>
              <w:autoSpaceDN w:val="0"/>
              <w:adjustRightInd w:val="0"/>
              <w:rPr>
                <w:lang w:val="fr-CH"/>
              </w:rPr>
            </w:pPr>
            <w:r>
              <w:rPr>
                <w:lang w:val="fr-CH"/>
              </w:rPr>
              <w:t xml:space="preserve">Comté vieux AOC </w:t>
            </w:r>
            <w:r w:rsidRPr="00143E8E">
              <w:rPr>
                <w:b/>
                <w:bCs/>
                <w:lang w:val="fr-CH"/>
              </w:rPr>
              <w:t>24</w:t>
            </w:r>
            <w:r>
              <w:rPr>
                <w:lang w:val="fr-CH"/>
              </w:rPr>
              <w:t xml:space="preserve"> mois (par 500g ou 1 kg)</w:t>
            </w:r>
          </w:p>
        </w:tc>
        <w:tc>
          <w:tcPr>
            <w:tcW w:w="850" w:type="dxa"/>
          </w:tcPr>
          <w:p w14:paraId="3023DDA7" w14:textId="42B0E159" w:rsidR="001479D0" w:rsidRDefault="001479D0" w:rsidP="001479D0">
            <w:pPr>
              <w:autoSpaceDE w:val="0"/>
              <w:autoSpaceDN w:val="0"/>
              <w:adjustRightInd w:val="0"/>
              <w:jc w:val="center"/>
              <w:rPr>
                <w:lang w:val="fr-CH"/>
              </w:rPr>
            </w:pPr>
            <w:r>
              <w:rPr>
                <w:lang w:val="fr-CH"/>
              </w:rPr>
              <w:t>19</w:t>
            </w:r>
          </w:p>
        </w:tc>
        <w:tc>
          <w:tcPr>
            <w:tcW w:w="567" w:type="dxa"/>
          </w:tcPr>
          <w:p w14:paraId="6AFB247C" w14:textId="77777777" w:rsidR="001479D0" w:rsidRDefault="001479D0" w:rsidP="001479D0">
            <w:pPr>
              <w:autoSpaceDE w:val="0"/>
              <w:autoSpaceDN w:val="0"/>
              <w:adjustRightInd w:val="0"/>
              <w:jc w:val="center"/>
              <w:rPr>
                <w:lang w:val="fr-CH"/>
              </w:rPr>
            </w:pPr>
          </w:p>
        </w:tc>
        <w:tc>
          <w:tcPr>
            <w:tcW w:w="1109" w:type="dxa"/>
          </w:tcPr>
          <w:p w14:paraId="3FB39A90" w14:textId="77777777" w:rsidR="001479D0" w:rsidRDefault="001479D0" w:rsidP="001479D0">
            <w:pPr>
              <w:autoSpaceDE w:val="0"/>
              <w:autoSpaceDN w:val="0"/>
              <w:adjustRightInd w:val="0"/>
              <w:jc w:val="center"/>
              <w:rPr>
                <w:lang w:val="fr-CH"/>
              </w:rPr>
            </w:pPr>
          </w:p>
        </w:tc>
      </w:tr>
      <w:tr w:rsidR="001479D0" w14:paraId="36288F95" w14:textId="77777777" w:rsidTr="005C27C9">
        <w:trPr>
          <w:trHeight w:val="303"/>
        </w:trPr>
        <w:tc>
          <w:tcPr>
            <w:tcW w:w="4815" w:type="dxa"/>
          </w:tcPr>
          <w:p w14:paraId="6B16E64A" w14:textId="2DE61B08" w:rsidR="001479D0" w:rsidRDefault="001479D0" w:rsidP="001479D0">
            <w:pPr>
              <w:autoSpaceDE w:val="0"/>
              <w:autoSpaceDN w:val="0"/>
              <w:adjustRightInd w:val="0"/>
              <w:rPr>
                <w:lang w:val="fr-CH"/>
              </w:rPr>
            </w:pPr>
            <w:r>
              <w:rPr>
                <w:lang w:val="fr-CH"/>
              </w:rPr>
              <w:t>Raclette au lait cru (tranche de 500g ou 1</w:t>
            </w:r>
            <w:proofErr w:type="gramStart"/>
            <w:r>
              <w:rPr>
                <w:lang w:val="fr-CH"/>
              </w:rPr>
              <w:t>kg )</w:t>
            </w:r>
            <w:proofErr w:type="gramEnd"/>
          </w:p>
        </w:tc>
        <w:tc>
          <w:tcPr>
            <w:tcW w:w="850" w:type="dxa"/>
          </w:tcPr>
          <w:p w14:paraId="688D92A7" w14:textId="072C3893" w:rsidR="001479D0" w:rsidRDefault="001479D0" w:rsidP="001479D0">
            <w:pPr>
              <w:autoSpaceDE w:val="0"/>
              <w:autoSpaceDN w:val="0"/>
              <w:adjustRightInd w:val="0"/>
              <w:jc w:val="center"/>
              <w:rPr>
                <w:lang w:val="fr-CH"/>
              </w:rPr>
            </w:pPr>
            <w:r>
              <w:rPr>
                <w:lang w:val="fr-CH"/>
              </w:rPr>
              <w:t>1</w:t>
            </w:r>
            <w:r w:rsidR="0087243D">
              <w:rPr>
                <w:lang w:val="fr-CH"/>
              </w:rPr>
              <w:t>5</w:t>
            </w:r>
          </w:p>
        </w:tc>
        <w:tc>
          <w:tcPr>
            <w:tcW w:w="567" w:type="dxa"/>
          </w:tcPr>
          <w:p w14:paraId="1A40057C" w14:textId="77777777" w:rsidR="001479D0" w:rsidRDefault="001479D0" w:rsidP="001479D0">
            <w:pPr>
              <w:autoSpaceDE w:val="0"/>
              <w:autoSpaceDN w:val="0"/>
              <w:adjustRightInd w:val="0"/>
              <w:jc w:val="center"/>
              <w:rPr>
                <w:lang w:val="fr-CH"/>
              </w:rPr>
            </w:pPr>
          </w:p>
        </w:tc>
        <w:tc>
          <w:tcPr>
            <w:tcW w:w="1109" w:type="dxa"/>
          </w:tcPr>
          <w:p w14:paraId="251F2058" w14:textId="77777777" w:rsidR="001479D0" w:rsidRDefault="001479D0" w:rsidP="001479D0">
            <w:pPr>
              <w:autoSpaceDE w:val="0"/>
              <w:autoSpaceDN w:val="0"/>
              <w:adjustRightInd w:val="0"/>
              <w:jc w:val="center"/>
              <w:rPr>
                <w:lang w:val="fr-CH"/>
              </w:rPr>
            </w:pPr>
          </w:p>
        </w:tc>
      </w:tr>
      <w:tr w:rsidR="00A12DAD" w14:paraId="145E661C" w14:textId="77777777" w:rsidTr="005C27C9">
        <w:trPr>
          <w:trHeight w:val="310"/>
        </w:trPr>
        <w:tc>
          <w:tcPr>
            <w:tcW w:w="4815" w:type="dxa"/>
          </w:tcPr>
          <w:p w14:paraId="11B80E88" w14:textId="77777777" w:rsidR="00A12DAD" w:rsidRDefault="00A12DAD" w:rsidP="00481E57">
            <w:pPr>
              <w:autoSpaceDE w:val="0"/>
              <w:autoSpaceDN w:val="0"/>
              <w:adjustRightInd w:val="0"/>
              <w:rPr>
                <w:lang w:val="fr-CH"/>
              </w:rPr>
            </w:pPr>
            <w:r>
              <w:rPr>
                <w:lang w:val="fr-CH"/>
              </w:rPr>
              <w:t>Morbier au lait cru (tranche de 500g ou 1</w:t>
            </w:r>
            <w:proofErr w:type="gramStart"/>
            <w:r>
              <w:rPr>
                <w:lang w:val="fr-CH"/>
              </w:rPr>
              <w:t>kg )</w:t>
            </w:r>
            <w:proofErr w:type="gramEnd"/>
          </w:p>
        </w:tc>
        <w:tc>
          <w:tcPr>
            <w:tcW w:w="850" w:type="dxa"/>
          </w:tcPr>
          <w:p w14:paraId="5D123838" w14:textId="77777777" w:rsidR="00A12DAD" w:rsidRDefault="00A12DAD" w:rsidP="00481E57">
            <w:pPr>
              <w:autoSpaceDE w:val="0"/>
              <w:autoSpaceDN w:val="0"/>
              <w:adjustRightInd w:val="0"/>
              <w:jc w:val="center"/>
              <w:rPr>
                <w:lang w:val="fr-CH"/>
              </w:rPr>
            </w:pPr>
            <w:r>
              <w:rPr>
                <w:lang w:val="fr-CH"/>
              </w:rPr>
              <w:t>15</w:t>
            </w:r>
          </w:p>
        </w:tc>
        <w:tc>
          <w:tcPr>
            <w:tcW w:w="567" w:type="dxa"/>
          </w:tcPr>
          <w:p w14:paraId="1F039AC1" w14:textId="7089AB21" w:rsidR="00A12DAD" w:rsidRDefault="00A12DAD" w:rsidP="00481E57">
            <w:pPr>
              <w:autoSpaceDE w:val="0"/>
              <w:autoSpaceDN w:val="0"/>
              <w:adjustRightInd w:val="0"/>
              <w:jc w:val="center"/>
              <w:rPr>
                <w:lang w:val="fr-CH"/>
              </w:rPr>
            </w:pPr>
          </w:p>
        </w:tc>
        <w:tc>
          <w:tcPr>
            <w:tcW w:w="1109" w:type="dxa"/>
          </w:tcPr>
          <w:p w14:paraId="6854B2DB" w14:textId="77777777" w:rsidR="00A12DAD" w:rsidRDefault="00A12DAD" w:rsidP="00481E57">
            <w:pPr>
              <w:autoSpaceDE w:val="0"/>
              <w:autoSpaceDN w:val="0"/>
              <w:adjustRightInd w:val="0"/>
              <w:jc w:val="center"/>
              <w:rPr>
                <w:lang w:val="fr-CH"/>
              </w:rPr>
            </w:pPr>
          </w:p>
        </w:tc>
      </w:tr>
      <w:tr w:rsidR="00A12DAD" w14:paraId="01D034B9" w14:textId="77777777" w:rsidTr="005C27C9">
        <w:trPr>
          <w:trHeight w:val="237"/>
        </w:trPr>
        <w:tc>
          <w:tcPr>
            <w:tcW w:w="4815" w:type="dxa"/>
            <w:tcBorders>
              <w:bottom w:val="single" w:sz="4" w:space="0" w:color="auto"/>
            </w:tcBorders>
          </w:tcPr>
          <w:p w14:paraId="047FFEE4" w14:textId="77777777" w:rsidR="00A12DAD" w:rsidRDefault="00A12DAD" w:rsidP="00481E57">
            <w:pPr>
              <w:autoSpaceDE w:val="0"/>
              <w:autoSpaceDN w:val="0"/>
              <w:adjustRightInd w:val="0"/>
              <w:rPr>
                <w:lang w:val="fr-CH"/>
              </w:rPr>
            </w:pPr>
            <w:r>
              <w:rPr>
                <w:lang w:val="fr-CH"/>
              </w:rPr>
              <w:t>Mont d’or mini 400</w:t>
            </w:r>
            <w:proofErr w:type="gramStart"/>
            <w:r>
              <w:rPr>
                <w:lang w:val="fr-CH"/>
              </w:rPr>
              <w:t xml:space="preserve">g  </w:t>
            </w:r>
            <w:r w:rsidRPr="00DF5CB3">
              <w:rPr>
                <w:b/>
                <w:sz w:val="24"/>
                <w:szCs w:val="24"/>
                <w:lang w:val="fr-CH"/>
              </w:rPr>
              <w:t>la</w:t>
            </w:r>
            <w:proofErr w:type="gramEnd"/>
            <w:r w:rsidRPr="00DF5CB3">
              <w:rPr>
                <w:b/>
                <w:sz w:val="24"/>
                <w:szCs w:val="24"/>
                <w:lang w:val="fr-CH"/>
              </w:rPr>
              <w:t xml:space="preserve"> pièce</w:t>
            </w:r>
          </w:p>
        </w:tc>
        <w:tc>
          <w:tcPr>
            <w:tcW w:w="850" w:type="dxa"/>
            <w:tcBorders>
              <w:bottom w:val="single" w:sz="4" w:space="0" w:color="auto"/>
            </w:tcBorders>
          </w:tcPr>
          <w:p w14:paraId="3D622594" w14:textId="77777777" w:rsidR="00A12DAD" w:rsidRPr="00934CAE" w:rsidRDefault="00A12DAD" w:rsidP="00481E57">
            <w:pPr>
              <w:autoSpaceDE w:val="0"/>
              <w:autoSpaceDN w:val="0"/>
              <w:adjustRightInd w:val="0"/>
              <w:jc w:val="center"/>
              <w:rPr>
                <w:lang w:val="fr-CH"/>
              </w:rPr>
            </w:pPr>
            <w:r>
              <w:rPr>
                <w:lang w:val="fr-CH"/>
              </w:rPr>
              <w:t>10</w:t>
            </w:r>
          </w:p>
        </w:tc>
        <w:tc>
          <w:tcPr>
            <w:tcW w:w="567" w:type="dxa"/>
            <w:tcBorders>
              <w:bottom w:val="single" w:sz="4" w:space="0" w:color="auto"/>
            </w:tcBorders>
          </w:tcPr>
          <w:p w14:paraId="794873CE" w14:textId="77777777" w:rsidR="00A12DAD" w:rsidRDefault="00A12DAD" w:rsidP="00481E57">
            <w:pPr>
              <w:autoSpaceDE w:val="0"/>
              <w:autoSpaceDN w:val="0"/>
              <w:adjustRightInd w:val="0"/>
              <w:jc w:val="center"/>
              <w:rPr>
                <w:lang w:val="fr-CH"/>
              </w:rPr>
            </w:pPr>
          </w:p>
        </w:tc>
        <w:tc>
          <w:tcPr>
            <w:tcW w:w="1109" w:type="dxa"/>
            <w:tcBorders>
              <w:bottom w:val="single" w:sz="4" w:space="0" w:color="auto"/>
            </w:tcBorders>
          </w:tcPr>
          <w:p w14:paraId="6B8FAC41" w14:textId="77777777" w:rsidR="00A12DAD" w:rsidRDefault="00A12DAD" w:rsidP="00481E57">
            <w:pPr>
              <w:autoSpaceDE w:val="0"/>
              <w:autoSpaceDN w:val="0"/>
              <w:adjustRightInd w:val="0"/>
              <w:jc w:val="center"/>
              <w:rPr>
                <w:lang w:val="fr-CH"/>
              </w:rPr>
            </w:pPr>
          </w:p>
        </w:tc>
      </w:tr>
      <w:tr w:rsidR="00A12DAD" w14:paraId="5C8D05A8" w14:textId="77777777" w:rsidTr="005C27C9">
        <w:trPr>
          <w:trHeight w:val="244"/>
        </w:trPr>
        <w:tc>
          <w:tcPr>
            <w:tcW w:w="4815" w:type="dxa"/>
            <w:tcBorders>
              <w:bottom w:val="single" w:sz="4" w:space="0" w:color="auto"/>
            </w:tcBorders>
          </w:tcPr>
          <w:p w14:paraId="2B836178" w14:textId="03100AA1" w:rsidR="00A12DAD" w:rsidRDefault="00A12DAD" w:rsidP="00481E57">
            <w:pPr>
              <w:autoSpaceDE w:val="0"/>
              <w:autoSpaceDN w:val="0"/>
              <w:adjustRightInd w:val="0"/>
              <w:rPr>
                <w:lang w:val="fr-CH"/>
              </w:rPr>
            </w:pPr>
            <w:r>
              <w:rPr>
                <w:lang w:val="fr-CH"/>
              </w:rPr>
              <w:t xml:space="preserve">Mont d’or petit 640g </w:t>
            </w:r>
            <w:r w:rsidRPr="00DF5CB3">
              <w:rPr>
                <w:b/>
                <w:sz w:val="24"/>
                <w:szCs w:val="24"/>
                <w:lang w:val="fr-CH"/>
              </w:rPr>
              <w:t>la pièce</w:t>
            </w:r>
          </w:p>
        </w:tc>
        <w:tc>
          <w:tcPr>
            <w:tcW w:w="850" w:type="dxa"/>
            <w:tcBorders>
              <w:bottom w:val="single" w:sz="4" w:space="0" w:color="auto"/>
            </w:tcBorders>
          </w:tcPr>
          <w:p w14:paraId="6A3EFE47" w14:textId="77777777" w:rsidR="00A12DAD" w:rsidRDefault="00A12DAD" w:rsidP="00481E57">
            <w:pPr>
              <w:autoSpaceDE w:val="0"/>
              <w:autoSpaceDN w:val="0"/>
              <w:adjustRightInd w:val="0"/>
              <w:jc w:val="center"/>
              <w:rPr>
                <w:lang w:val="fr-CH"/>
              </w:rPr>
            </w:pPr>
            <w:r>
              <w:rPr>
                <w:lang w:val="fr-CH"/>
              </w:rPr>
              <w:t>13</w:t>
            </w:r>
          </w:p>
        </w:tc>
        <w:tc>
          <w:tcPr>
            <w:tcW w:w="567" w:type="dxa"/>
            <w:tcBorders>
              <w:bottom w:val="single" w:sz="4" w:space="0" w:color="auto"/>
            </w:tcBorders>
          </w:tcPr>
          <w:p w14:paraId="0DADD7CB" w14:textId="77777777" w:rsidR="00A12DAD" w:rsidRDefault="00A12DAD" w:rsidP="00481E57">
            <w:pPr>
              <w:autoSpaceDE w:val="0"/>
              <w:autoSpaceDN w:val="0"/>
              <w:adjustRightInd w:val="0"/>
              <w:jc w:val="center"/>
              <w:rPr>
                <w:lang w:val="fr-CH"/>
              </w:rPr>
            </w:pPr>
          </w:p>
        </w:tc>
        <w:tc>
          <w:tcPr>
            <w:tcW w:w="1109" w:type="dxa"/>
            <w:tcBorders>
              <w:bottom w:val="single" w:sz="4" w:space="0" w:color="auto"/>
            </w:tcBorders>
          </w:tcPr>
          <w:p w14:paraId="613C2CBC" w14:textId="77777777" w:rsidR="00A12DAD" w:rsidRDefault="00A12DAD" w:rsidP="00481E57">
            <w:pPr>
              <w:autoSpaceDE w:val="0"/>
              <w:autoSpaceDN w:val="0"/>
              <w:adjustRightInd w:val="0"/>
              <w:jc w:val="center"/>
              <w:rPr>
                <w:lang w:val="fr-CH"/>
              </w:rPr>
            </w:pPr>
          </w:p>
        </w:tc>
      </w:tr>
      <w:tr w:rsidR="001479D0" w14:paraId="5B97B463" w14:textId="77777777" w:rsidTr="005C27C9">
        <w:trPr>
          <w:trHeight w:val="310"/>
        </w:trPr>
        <w:tc>
          <w:tcPr>
            <w:tcW w:w="4815" w:type="dxa"/>
          </w:tcPr>
          <w:p w14:paraId="4D192922" w14:textId="7798313E" w:rsidR="001479D0" w:rsidRDefault="007F424F" w:rsidP="001479D0">
            <w:pPr>
              <w:autoSpaceDE w:val="0"/>
              <w:autoSpaceDN w:val="0"/>
              <w:adjustRightInd w:val="0"/>
              <w:rPr>
                <w:lang w:val="fr-CH"/>
              </w:rPr>
            </w:pPr>
            <w:r>
              <w:rPr>
                <w:lang w:val="fr-CH"/>
              </w:rPr>
              <w:t>Cancoillotte nature</w:t>
            </w:r>
            <w:r w:rsidR="002E5826">
              <w:rPr>
                <w:lang w:val="fr-CH"/>
              </w:rPr>
              <w:t xml:space="preserve"> </w:t>
            </w:r>
            <w:r w:rsidR="002E5826" w:rsidRPr="00DF5CB3">
              <w:rPr>
                <w:b/>
                <w:sz w:val="24"/>
                <w:szCs w:val="24"/>
                <w:lang w:val="fr-CH"/>
              </w:rPr>
              <w:t>la pièce</w:t>
            </w:r>
          </w:p>
        </w:tc>
        <w:tc>
          <w:tcPr>
            <w:tcW w:w="850" w:type="dxa"/>
          </w:tcPr>
          <w:p w14:paraId="594BEDAB" w14:textId="0889269F" w:rsidR="001479D0" w:rsidRDefault="007F424F" w:rsidP="001479D0">
            <w:pPr>
              <w:autoSpaceDE w:val="0"/>
              <w:autoSpaceDN w:val="0"/>
              <w:adjustRightInd w:val="0"/>
              <w:jc w:val="center"/>
              <w:rPr>
                <w:lang w:val="fr-CH"/>
              </w:rPr>
            </w:pPr>
            <w:r>
              <w:rPr>
                <w:lang w:val="fr-CH"/>
              </w:rPr>
              <w:t>3,50</w:t>
            </w:r>
          </w:p>
        </w:tc>
        <w:tc>
          <w:tcPr>
            <w:tcW w:w="567" w:type="dxa"/>
          </w:tcPr>
          <w:p w14:paraId="50E99DAD" w14:textId="77777777" w:rsidR="001479D0" w:rsidRDefault="001479D0" w:rsidP="001479D0">
            <w:pPr>
              <w:autoSpaceDE w:val="0"/>
              <w:autoSpaceDN w:val="0"/>
              <w:adjustRightInd w:val="0"/>
              <w:jc w:val="center"/>
              <w:rPr>
                <w:lang w:val="fr-CH"/>
              </w:rPr>
            </w:pPr>
          </w:p>
        </w:tc>
        <w:tc>
          <w:tcPr>
            <w:tcW w:w="1109" w:type="dxa"/>
          </w:tcPr>
          <w:p w14:paraId="2D52C68C" w14:textId="77777777" w:rsidR="001479D0" w:rsidRDefault="001479D0" w:rsidP="001479D0">
            <w:pPr>
              <w:autoSpaceDE w:val="0"/>
              <w:autoSpaceDN w:val="0"/>
              <w:adjustRightInd w:val="0"/>
              <w:jc w:val="center"/>
              <w:rPr>
                <w:lang w:val="fr-CH"/>
              </w:rPr>
            </w:pPr>
          </w:p>
        </w:tc>
      </w:tr>
      <w:tr w:rsidR="001479D0" w14:paraId="275A1566" w14:textId="77777777" w:rsidTr="005C27C9">
        <w:trPr>
          <w:trHeight w:val="237"/>
        </w:trPr>
        <w:tc>
          <w:tcPr>
            <w:tcW w:w="4815" w:type="dxa"/>
            <w:tcBorders>
              <w:bottom w:val="single" w:sz="4" w:space="0" w:color="auto"/>
            </w:tcBorders>
          </w:tcPr>
          <w:p w14:paraId="4CC6C1E9" w14:textId="106A9D77" w:rsidR="001479D0" w:rsidRDefault="002E5826" w:rsidP="001479D0">
            <w:pPr>
              <w:autoSpaceDE w:val="0"/>
              <w:autoSpaceDN w:val="0"/>
              <w:adjustRightInd w:val="0"/>
              <w:rPr>
                <w:lang w:val="fr-CH"/>
              </w:rPr>
            </w:pPr>
            <w:r>
              <w:rPr>
                <w:lang w:val="fr-CH"/>
              </w:rPr>
              <w:t xml:space="preserve">Cancoillotte </w:t>
            </w:r>
            <w:r w:rsidR="00045D3C">
              <w:rPr>
                <w:lang w:val="fr-CH"/>
              </w:rPr>
              <w:t>ail</w:t>
            </w:r>
            <w:r>
              <w:rPr>
                <w:lang w:val="fr-CH"/>
              </w:rPr>
              <w:t xml:space="preserve"> </w:t>
            </w:r>
            <w:r w:rsidRPr="00DF5CB3">
              <w:rPr>
                <w:b/>
                <w:sz w:val="24"/>
                <w:szCs w:val="24"/>
                <w:lang w:val="fr-CH"/>
              </w:rPr>
              <w:t>la pièce</w:t>
            </w:r>
          </w:p>
        </w:tc>
        <w:tc>
          <w:tcPr>
            <w:tcW w:w="850" w:type="dxa"/>
            <w:tcBorders>
              <w:bottom w:val="single" w:sz="4" w:space="0" w:color="auto"/>
            </w:tcBorders>
          </w:tcPr>
          <w:p w14:paraId="172D3770" w14:textId="7F704B5B" w:rsidR="001479D0" w:rsidRPr="00934CAE" w:rsidRDefault="00045D3C" w:rsidP="001479D0">
            <w:pPr>
              <w:autoSpaceDE w:val="0"/>
              <w:autoSpaceDN w:val="0"/>
              <w:adjustRightInd w:val="0"/>
              <w:jc w:val="center"/>
              <w:rPr>
                <w:lang w:val="fr-CH"/>
              </w:rPr>
            </w:pPr>
            <w:r>
              <w:rPr>
                <w:lang w:val="fr-CH"/>
              </w:rPr>
              <w:t>3,50</w:t>
            </w:r>
          </w:p>
        </w:tc>
        <w:tc>
          <w:tcPr>
            <w:tcW w:w="567" w:type="dxa"/>
            <w:tcBorders>
              <w:bottom w:val="single" w:sz="4" w:space="0" w:color="auto"/>
            </w:tcBorders>
          </w:tcPr>
          <w:p w14:paraId="3CB46ED9" w14:textId="77777777" w:rsidR="001479D0" w:rsidRDefault="001479D0" w:rsidP="001479D0">
            <w:pPr>
              <w:autoSpaceDE w:val="0"/>
              <w:autoSpaceDN w:val="0"/>
              <w:adjustRightInd w:val="0"/>
              <w:jc w:val="center"/>
              <w:rPr>
                <w:lang w:val="fr-CH"/>
              </w:rPr>
            </w:pPr>
          </w:p>
        </w:tc>
        <w:tc>
          <w:tcPr>
            <w:tcW w:w="1109" w:type="dxa"/>
            <w:tcBorders>
              <w:bottom w:val="single" w:sz="4" w:space="0" w:color="auto"/>
            </w:tcBorders>
          </w:tcPr>
          <w:p w14:paraId="710D53F0" w14:textId="77777777" w:rsidR="001479D0" w:rsidRDefault="001479D0" w:rsidP="001479D0">
            <w:pPr>
              <w:autoSpaceDE w:val="0"/>
              <w:autoSpaceDN w:val="0"/>
              <w:adjustRightInd w:val="0"/>
              <w:jc w:val="center"/>
              <w:rPr>
                <w:lang w:val="fr-CH"/>
              </w:rPr>
            </w:pPr>
          </w:p>
        </w:tc>
      </w:tr>
      <w:tr w:rsidR="001479D0" w14:paraId="4CF17062" w14:textId="77777777" w:rsidTr="005C27C9">
        <w:trPr>
          <w:trHeight w:val="244"/>
        </w:trPr>
        <w:tc>
          <w:tcPr>
            <w:tcW w:w="4815" w:type="dxa"/>
            <w:tcBorders>
              <w:bottom w:val="single" w:sz="12" w:space="0" w:color="auto"/>
            </w:tcBorders>
          </w:tcPr>
          <w:p w14:paraId="45F3C398" w14:textId="4393CDB9" w:rsidR="001479D0" w:rsidRDefault="00045D3C" w:rsidP="001479D0">
            <w:pPr>
              <w:autoSpaceDE w:val="0"/>
              <w:autoSpaceDN w:val="0"/>
              <w:adjustRightInd w:val="0"/>
              <w:rPr>
                <w:lang w:val="fr-CH"/>
              </w:rPr>
            </w:pPr>
            <w:r>
              <w:rPr>
                <w:lang w:val="fr-CH"/>
              </w:rPr>
              <w:t xml:space="preserve">Cancoillotte vin Jura </w:t>
            </w:r>
            <w:r w:rsidRPr="00DF5CB3">
              <w:rPr>
                <w:b/>
                <w:sz w:val="24"/>
                <w:szCs w:val="24"/>
                <w:lang w:val="fr-CH"/>
              </w:rPr>
              <w:t>la pièce</w:t>
            </w:r>
          </w:p>
        </w:tc>
        <w:tc>
          <w:tcPr>
            <w:tcW w:w="850" w:type="dxa"/>
            <w:tcBorders>
              <w:bottom w:val="single" w:sz="12" w:space="0" w:color="auto"/>
            </w:tcBorders>
          </w:tcPr>
          <w:p w14:paraId="219AC51D" w14:textId="21811D53" w:rsidR="001479D0" w:rsidRDefault="00045D3C" w:rsidP="001479D0">
            <w:pPr>
              <w:autoSpaceDE w:val="0"/>
              <w:autoSpaceDN w:val="0"/>
              <w:adjustRightInd w:val="0"/>
              <w:jc w:val="center"/>
              <w:rPr>
                <w:lang w:val="fr-CH"/>
              </w:rPr>
            </w:pPr>
            <w:r>
              <w:rPr>
                <w:lang w:val="fr-CH"/>
              </w:rPr>
              <w:t>4</w:t>
            </w:r>
          </w:p>
        </w:tc>
        <w:tc>
          <w:tcPr>
            <w:tcW w:w="567" w:type="dxa"/>
            <w:tcBorders>
              <w:bottom w:val="single" w:sz="12" w:space="0" w:color="auto"/>
            </w:tcBorders>
          </w:tcPr>
          <w:p w14:paraId="4988B643" w14:textId="77777777" w:rsidR="001479D0" w:rsidRDefault="001479D0" w:rsidP="001479D0">
            <w:pPr>
              <w:autoSpaceDE w:val="0"/>
              <w:autoSpaceDN w:val="0"/>
              <w:adjustRightInd w:val="0"/>
              <w:jc w:val="center"/>
              <w:rPr>
                <w:lang w:val="fr-CH"/>
              </w:rPr>
            </w:pPr>
          </w:p>
        </w:tc>
        <w:tc>
          <w:tcPr>
            <w:tcW w:w="1109" w:type="dxa"/>
            <w:tcBorders>
              <w:bottom w:val="single" w:sz="12" w:space="0" w:color="auto"/>
            </w:tcBorders>
          </w:tcPr>
          <w:p w14:paraId="1CC5022E" w14:textId="77777777" w:rsidR="001479D0" w:rsidRDefault="001479D0" w:rsidP="001479D0">
            <w:pPr>
              <w:autoSpaceDE w:val="0"/>
              <w:autoSpaceDN w:val="0"/>
              <w:adjustRightInd w:val="0"/>
              <w:jc w:val="center"/>
              <w:rPr>
                <w:lang w:val="fr-CH"/>
              </w:rPr>
            </w:pPr>
          </w:p>
        </w:tc>
      </w:tr>
      <w:tr w:rsidR="001479D0" w14:paraId="543E37D9" w14:textId="77777777" w:rsidTr="005C27C9">
        <w:trPr>
          <w:trHeight w:val="265"/>
        </w:trPr>
        <w:tc>
          <w:tcPr>
            <w:tcW w:w="4815" w:type="dxa"/>
            <w:tcBorders>
              <w:top w:val="single" w:sz="12" w:space="0" w:color="auto"/>
              <w:bottom w:val="single" w:sz="4" w:space="0" w:color="auto"/>
            </w:tcBorders>
          </w:tcPr>
          <w:p w14:paraId="4AD55F2B" w14:textId="28ECB81F" w:rsidR="001479D0" w:rsidRDefault="001479D0" w:rsidP="001479D0">
            <w:pPr>
              <w:autoSpaceDE w:val="0"/>
              <w:autoSpaceDN w:val="0"/>
              <w:adjustRightInd w:val="0"/>
              <w:rPr>
                <w:lang w:val="fr-CH"/>
              </w:rPr>
            </w:pPr>
            <w:r>
              <w:rPr>
                <w:lang w:val="fr-CH"/>
              </w:rPr>
              <w:t xml:space="preserve">Véritable saucisse de Montbéliard </w:t>
            </w:r>
            <w:r w:rsidRPr="00AA67A1">
              <w:rPr>
                <w:b/>
                <w:sz w:val="24"/>
                <w:szCs w:val="24"/>
                <w:lang w:val="fr-CH"/>
              </w:rPr>
              <w:t>Par 4</w:t>
            </w:r>
            <w:r>
              <w:rPr>
                <w:lang w:val="fr-CH"/>
              </w:rPr>
              <w:t xml:space="preserve"> (env. 1kg) </w:t>
            </w:r>
          </w:p>
        </w:tc>
        <w:tc>
          <w:tcPr>
            <w:tcW w:w="850" w:type="dxa"/>
            <w:tcBorders>
              <w:top w:val="single" w:sz="12" w:space="0" w:color="auto"/>
              <w:bottom w:val="single" w:sz="4" w:space="0" w:color="auto"/>
            </w:tcBorders>
          </w:tcPr>
          <w:p w14:paraId="79EFDF63" w14:textId="12CA28CC" w:rsidR="001479D0" w:rsidRDefault="001479D0" w:rsidP="00A73988">
            <w:pPr>
              <w:autoSpaceDE w:val="0"/>
              <w:autoSpaceDN w:val="0"/>
              <w:adjustRightInd w:val="0"/>
              <w:jc w:val="center"/>
              <w:rPr>
                <w:lang w:val="fr-CH"/>
              </w:rPr>
            </w:pPr>
            <w:r>
              <w:rPr>
                <w:lang w:val="fr-CH"/>
              </w:rPr>
              <w:t>13</w:t>
            </w:r>
          </w:p>
        </w:tc>
        <w:tc>
          <w:tcPr>
            <w:tcW w:w="567" w:type="dxa"/>
            <w:tcBorders>
              <w:top w:val="single" w:sz="12" w:space="0" w:color="auto"/>
              <w:bottom w:val="single" w:sz="4" w:space="0" w:color="auto"/>
            </w:tcBorders>
          </w:tcPr>
          <w:p w14:paraId="0259D008" w14:textId="77777777" w:rsidR="001479D0" w:rsidRDefault="001479D0" w:rsidP="001479D0">
            <w:pPr>
              <w:autoSpaceDE w:val="0"/>
              <w:autoSpaceDN w:val="0"/>
              <w:adjustRightInd w:val="0"/>
              <w:jc w:val="center"/>
              <w:rPr>
                <w:lang w:val="fr-CH"/>
              </w:rPr>
            </w:pPr>
          </w:p>
        </w:tc>
        <w:tc>
          <w:tcPr>
            <w:tcW w:w="1109" w:type="dxa"/>
            <w:tcBorders>
              <w:top w:val="single" w:sz="12" w:space="0" w:color="auto"/>
              <w:bottom w:val="single" w:sz="4" w:space="0" w:color="auto"/>
            </w:tcBorders>
          </w:tcPr>
          <w:p w14:paraId="4A8E6825" w14:textId="77777777" w:rsidR="001479D0" w:rsidRDefault="001479D0" w:rsidP="001479D0">
            <w:pPr>
              <w:autoSpaceDE w:val="0"/>
              <w:autoSpaceDN w:val="0"/>
              <w:adjustRightInd w:val="0"/>
              <w:jc w:val="center"/>
              <w:rPr>
                <w:lang w:val="fr-CH"/>
              </w:rPr>
            </w:pPr>
          </w:p>
        </w:tc>
      </w:tr>
      <w:tr w:rsidR="001479D0" w14:paraId="72851672" w14:textId="77777777" w:rsidTr="005C27C9">
        <w:tc>
          <w:tcPr>
            <w:tcW w:w="4815" w:type="dxa"/>
            <w:tcBorders>
              <w:bottom w:val="single" w:sz="4" w:space="0" w:color="auto"/>
            </w:tcBorders>
          </w:tcPr>
          <w:p w14:paraId="496700BF" w14:textId="708BCB7C" w:rsidR="001479D0" w:rsidRDefault="001479D0" w:rsidP="001479D0">
            <w:pPr>
              <w:autoSpaceDE w:val="0"/>
              <w:autoSpaceDN w:val="0"/>
              <w:adjustRightInd w:val="0"/>
              <w:rPr>
                <w:lang w:val="fr-CH"/>
              </w:rPr>
            </w:pPr>
            <w:r>
              <w:rPr>
                <w:lang w:val="fr-CH"/>
              </w:rPr>
              <w:t xml:space="preserve">Saucisse de Morteau </w:t>
            </w:r>
            <w:r w:rsidRPr="00AA67A1">
              <w:rPr>
                <w:b/>
                <w:sz w:val="24"/>
                <w:szCs w:val="24"/>
                <w:lang w:val="fr-CH"/>
              </w:rPr>
              <w:t>par 2</w:t>
            </w:r>
            <w:r>
              <w:rPr>
                <w:lang w:val="fr-CH"/>
              </w:rPr>
              <w:t xml:space="preserve"> (env. 1kg) </w:t>
            </w:r>
          </w:p>
        </w:tc>
        <w:tc>
          <w:tcPr>
            <w:tcW w:w="850" w:type="dxa"/>
            <w:tcBorders>
              <w:bottom w:val="single" w:sz="4" w:space="0" w:color="auto"/>
            </w:tcBorders>
          </w:tcPr>
          <w:p w14:paraId="4C88A86D" w14:textId="5FD46998" w:rsidR="001479D0" w:rsidRDefault="001479D0" w:rsidP="00A73988">
            <w:pPr>
              <w:autoSpaceDE w:val="0"/>
              <w:autoSpaceDN w:val="0"/>
              <w:adjustRightInd w:val="0"/>
              <w:jc w:val="center"/>
              <w:rPr>
                <w:lang w:val="fr-CH"/>
              </w:rPr>
            </w:pPr>
            <w:r>
              <w:rPr>
                <w:lang w:val="fr-CH"/>
              </w:rPr>
              <w:t>15</w:t>
            </w:r>
          </w:p>
        </w:tc>
        <w:tc>
          <w:tcPr>
            <w:tcW w:w="567" w:type="dxa"/>
            <w:tcBorders>
              <w:bottom w:val="single" w:sz="4" w:space="0" w:color="auto"/>
            </w:tcBorders>
          </w:tcPr>
          <w:p w14:paraId="31B23185" w14:textId="77777777" w:rsidR="001479D0" w:rsidRDefault="001479D0" w:rsidP="001479D0">
            <w:pPr>
              <w:autoSpaceDE w:val="0"/>
              <w:autoSpaceDN w:val="0"/>
              <w:adjustRightInd w:val="0"/>
              <w:jc w:val="center"/>
              <w:rPr>
                <w:lang w:val="fr-CH"/>
              </w:rPr>
            </w:pPr>
          </w:p>
        </w:tc>
        <w:tc>
          <w:tcPr>
            <w:tcW w:w="1109" w:type="dxa"/>
            <w:tcBorders>
              <w:bottom w:val="single" w:sz="4" w:space="0" w:color="auto"/>
            </w:tcBorders>
          </w:tcPr>
          <w:p w14:paraId="1C227F94" w14:textId="77777777" w:rsidR="001479D0" w:rsidRDefault="001479D0" w:rsidP="001479D0">
            <w:pPr>
              <w:autoSpaceDE w:val="0"/>
              <w:autoSpaceDN w:val="0"/>
              <w:adjustRightInd w:val="0"/>
              <w:jc w:val="center"/>
              <w:rPr>
                <w:lang w:val="fr-CH"/>
              </w:rPr>
            </w:pPr>
          </w:p>
        </w:tc>
      </w:tr>
      <w:tr w:rsidR="001479D0" w14:paraId="6AD16D95" w14:textId="77777777" w:rsidTr="005C27C9">
        <w:tc>
          <w:tcPr>
            <w:tcW w:w="4815" w:type="dxa"/>
            <w:tcBorders>
              <w:bottom w:val="single" w:sz="4" w:space="0" w:color="auto"/>
            </w:tcBorders>
          </w:tcPr>
          <w:p w14:paraId="275356FD" w14:textId="680799A6" w:rsidR="001479D0" w:rsidRDefault="001479D0" w:rsidP="001479D0">
            <w:pPr>
              <w:autoSpaceDE w:val="0"/>
              <w:autoSpaceDN w:val="0"/>
              <w:adjustRightInd w:val="0"/>
              <w:rPr>
                <w:lang w:val="fr-CH"/>
              </w:rPr>
            </w:pPr>
            <w:r>
              <w:rPr>
                <w:lang w:val="fr-CH"/>
              </w:rPr>
              <w:t xml:space="preserve">Saucisse </w:t>
            </w:r>
            <w:proofErr w:type="gramStart"/>
            <w:r>
              <w:rPr>
                <w:lang w:val="fr-CH"/>
              </w:rPr>
              <w:t xml:space="preserve">Rudipontaine  </w:t>
            </w:r>
            <w:r w:rsidRPr="00AA67A1">
              <w:rPr>
                <w:b/>
                <w:sz w:val="24"/>
                <w:szCs w:val="24"/>
                <w:lang w:val="fr-CH"/>
              </w:rPr>
              <w:t>par</w:t>
            </w:r>
            <w:proofErr w:type="gramEnd"/>
            <w:r w:rsidRPr="00AA67A1">
              <w:rPr>
                <w:b/>
                <w:sz w:val="24"/>
                <w:szCs w:val="24"/>
                <w:lang w:val="fr-CH"/>
              </w:rPr>
              <w:t xml:space="preserve"> 2</w:t>
            </w:r>
            <w:r>
              <w:rPr>
                <w:lang w:val="fr-CH"/>
              </w:rPr>
              <w:t xml:space="preserve"> (env. 800g)</w:t>
            </w:r>
          </w:p>
          <w:p w14:paraId="76BB10C4" w14:textId="05573358" w:rsidR="001479D0" w:rsidRDefault="001479D0" w:rsidP="001479D0">
            <w:pPr>
              <w:autoSpaceDE w:val="0"/>
              <w:autoSpaceDN w:val="0"/>
              <w:adjustRightInd w:val="0"/>
              <w:rPr>
                <w:lang w:val="fr-CH"/>
              </w:rPr>
            </w:pPr>
            <w:r>
              <w:rPr>
                <w:lang w:val="fr-CH"/>
              </w:rPr>
              <w:t>Porc, veau et bœuf (moins grasse)</w:t>
            </w:r>
          </w:p>
        </w:tc>
        <w:tc>
          <w:tcPr>
            <w:tcW w:w="850" w:type="dxa"/>
            <w:tcBorders>
              <w:bottom w:val="single" w:sz="4" w:space="0" w:color="auto"/>
            </w:tcBorders>
          </w:tcPr>
          <w:p w14:paraId="017F2B10" w14:textId="77777777" w:rsidR="001479D0" w:rsidRDefault="001479D0" w:rsidP="001479D0">
            <w:pPr>
              <w:autoSpaceDE w:val="0"/>
              <w:autoSpaceDN w:val="0"/>
              <w:adjustRightInd w:val="0"/>
              <w:jc w:val="center"/>
              <w:rPr>
                <w:lang w:val="fr-CH"/>
              </w:rPr>
            </w:pPr>
            <w:r>
              <w:rPr>
                <w:lang w:val="fr-CH"/>
              </w:rPr>
              <w:t>15</w:t>
            </w:r>
          </w:p>
          <w:p w14:paraId="06A3C208" w14:textId="77777777" w:rsidR="001479D0" w:rsidRDefault="001479D0" w:rsidP="001479D0">
            <w:pPr>
              <w:autoSpaceDE w:val="0"/>
              <w:autoSpaceDN w:val="0"/>
              <w:adjustRightInd w:val="0"/>
              <w:jc w:val="center"/>
              <w:rPr>
                <w:lang w:val="fr-CH"/>
              </w:rPr>
            </w:pPr>
          </w:p>
        </w:tc>
        <w:tc>
          <w:tcPr>
            <w:tcW w:w="567" w:type="dxa"/>
            <w:tcBorders>
              <w:bottom w:val="single" w:sz="4" w:space="0" w:color="auto"/>
            </w:tcBorders>
          </w:tcPr>
          <w:p w14:paraId="53576FBE" w14:textId="77777777" w:rsidR="001479D0" w:rsidRDefault="001479D0" w:rsidP="001479D0">
            <w:pPr>
              <w:autoSpaceDE w:val="0"/>
              <w:autoSpaceDN w:val="0"/>
              <w:adjustRightInd w:val="0"/>
              <w:jc w:val="center"/>
              <w:rPr>
                <w:lang w:val="fr-CH"/>
              </w:rPr>
            </w:pPr>
          </w:p>
        </w:tc>
        <w:tc>
          <w:tcPr>
            <w:tcW w:w="1109" w:type="dxa"/>
            <w:tcBorders>
              <w:bottom w:val="single" w:sz="4" w:space="0" w:color="auto"/>
            </w:tcBorders>
          </w:tcPr>
          <w:p w14:paraId="5C66B242" w14:textId="77777777" w:rsidR="001479D0" w:rsidRDefault="001479D0" w:rsidP="001479D0">
            <w:pPr>
              <w:autoSpaceDE w:val="0"/>
              <w:autoSpaceDN w:val="0"/>
              <w:adjustRightInd w:val="0"/>
              <w:jc w:val="center"/>
              <w:rPr>
                <w:lang w:val="fr-CH"/>
              </w:rPr>
            </w:pPr>
          </w:p>
        </w:tc>
      </w:tr>
      <w:tr w:rsidR="001479D0" w14:paraId="44D9E27F" w14:textId="77777777" w:rsidTr="005C27C9">
        <w:trPr>
          <w:trHeight w:val="248"/>
        </w:trPr>
        <w:tc>
          <w:tcPr>
            <w:tcW w:w="4815" w:type="dxa"/>
            <w:tcBorders>
              <w:bottom w:val="single" w:sz="4" w:space="0" w:color="auto"/>
            </w:tcBorders>
          </w:tcPr>
          <w:p w14:paraId="06F4BD62" w14:textId="46709293" w:rsidR="001479D0" w:rsidRDefault="001479D0" w:rsidP="001479D0">
            <w:pPr>
              <w:autoSpaceDE w:val="0"/>
              <w:autoSpaceDN w:val="0"/>
              <w:adjustRightInd w:val="0"/>
              <w:rPr>
                <w:lang w:val="fr-CH"/>
              </w:rPr>
            </w:pPr>
            <w:r>
              <w:rPr>
                <w:lang w:val="fr-CH"/>
              </w:rPr>
              <w:t xml:space="preserve">Saucisse au comté </w:t>
            </w:r>
            <w:r w:rsidRPr="00AA67A1">
              <w:rPr>
                <w:b/>
                <w:sz w:val="24"/>
                <w:szCs w:val="24"/>
                <w:lang w:val="fr-CH"/>
              </w:rPr>
              <w:t>par 2</w:t>
            </w:r>
            <w:r>
              <w:rPr>
                <w:lang w:val="fr-CH"/>
              </w:rPr>
              <w:t xml:space="preserve"> (env. 800g) </w:t>
            </w:r>
          </w:p>
        </w:tc>
        <w:tc>
          <w:tcPr>
            <w:tcW w:w="850" w:type="dxa"/>
            <w:tcBorders>
              <w:bottom w:val="single" w:sz="4" w:space="0" w:color="auto"/>
            </w:tcBorders>
          </w:tcPr>
          <w:p w14:paraId="76120422" w14:textId="77777777" w:rsidR="001479D0" w:rsidRDefault="001479D0" w:rsidP="001479D0">
            <w:pPr>
              <w:autoSpaceDE w:val="0"/>
              <w:autoSpaceDN w:val="0"/>
              <w:adjustRightInd w:val="0"/>
              <w:jc w:val="center"/>
              <w:rPr>
                <w:lang w:val="fr-CH"/>
              </w:rPr>
            </w:pPr>
            <w:r>
              <w:rPr>
                <w:lang w:val="fr-CH"/>
              </w:rPr>
              <w:t>15</w:t>
            </w:r>
          </w:p>
        </w:tc>
        <w:tc>
          <w:tcPr>
            <w:tcW w:w="567" w:type="dxa"/>
            <w:tcBorders>
              <w:bottom w:val="single" w:sz="4" w:space="0" w:color="auto"/>
            </w:tcBorders>
          </w:tcPr>
          <w:p w14:paraId="2C357AA6" w14:textId="77777777" w:rsidR="001479D0" w:rsidRDefault="001479D0" w:rsidP="001479D0">
            <w:pPr>
              <w:autoSpaceDE w:val="0"/>
              <w:autoSpaceDN w:val="0"/>
              <w:adjustRightInd w:val="0"/>
              <w:jc w:val="center"/>
              <w:rPr>
                <w:lang w:val="fr-CH"/>
              </w:rPr>
            </w:pPr>
          </w:p>
        </w:tc>
        <w:tc>
          <w:tcPr>
            <w:tcW w:w="1109" w:type="dxa"/>
            <w:tcBorders>
              <w:bottom w:val="single" w:sz="4" w:space="0" w:color="auto"/>
            </w:tcBorders>
          </w:tcPr>
          <w:p w14:paraId="1AAEF42B" w14:textId="77777777" w:rsidR="001479D0" w:rsidRDefault="001479D0" w:rsidP="001479D0">
            <w:pPr>
              <w:autoSpaceDE w:val="0"/>
              <w:autoSpaceDN w:val="0"/>
              <w:adjustRightInd w:val="0"/>
              <w:jc w:val="center"/>
              <w:rPr>
                <w:lang w:val="fr-CH"/>
              </w:rPr>
            </w:pPr>
          </w:p>
        </w:tc>
      </w:tr>
      <w:tr w:rsidR="001479D0" w14:paraId="71745688" w14:textId="77777777" w:rsidTr="005C27C9">
        <w:trPr>
          <w:trHeight w:val="248"/>
        </w:trPr>
        <w:tc>
          <w:tcPr>
            <w:tcW w:w="4815" w:type="dxa"/>
            <w:tcBorders>
              <w:bottom w:val="single" w:sz="4" w:space="0" w:color="auto"/>
            </w:tcBorders>
          </w:tcPr>
          <w:p w14:paraId="71F15998" w14:textId="56B81D39" w:rsidR="001479D0" w:rsidRDefault="001479D0" w:rsidP="001479D0">
            <w:pPr>
              <w:autoSpaceDE w:val="0"/>
              <w:autoSpaceDN w:val="0"/>
              <w:adjustRightInd w:val="0"/>
              <w:rPr>
                <w:lang w:val="fr-CH"/>
              </w:rPr>
            </w:pPr>
            <w:r>
              <w:rPr>
                <w:lang w:val="fr-CH"/>
              </w:rPr>
              <w:t xml:space="preserve">Saucisse confit d’oignon </w:t>
            </w:r>
            <w:r w:rsidRPr="00AA67A1">
              <w:rPr>
                <w:b/>
                <w:sz w:val="24"/>
                <w:szCs w:val="24"/>
                <w:lang w:val="fr-CH"/>
              </w:rPr>
              <w:t>par 2</w:t>
            </w:r>
            <w:r>
              <w:rPr>
                <w:lang w:val="fr-CH"/>
              </w:rPr>
              <w:t xml:space="preserve"> (env. 650g) </w:t>
            </w:r>
          </w:p>
        </w:tc>
        <w:tc>
          <w:tcPr>
            <w:tcW w:w="850" w:type="dxa"/>
            <w:tcBorders>
              <w:bottom w:val="single" w:sz="4" w:space="0" w:color="auto"/>
            </w:tcBorders>
          </w:tcPr>
          <w:p w14:paraId="5095871B" w14:textId="38487811" w:rsidR="001479D0" w:rsidRDefault="001479D0" w:rsidP="001479D0">
            <w:pPr>
              <w:autoSpaceDE w:val="0"/>
              <w:autoSpaceDN w:val="0"/>
              <w:adjustRightInd w:val="0"/>
              <w:jc w:val="center"/>
              <w:rPr>
                <w:lang w:val="fr-CH"/>
              </w:rPr>
            </w:pPr>
            <w:r>
              <w:rPr>
                <w:lang w:val="fr-CH"/>
              </w:rPr>
              <w:t>10</w:t>
            </w:r>
          </w:p>
        </w:tc>
        <w:tc>
          <w:tcPr>
            <w:tcW w:w="567" w:type="dxa"/>
            <w:tcBorders>
              <w:bottom w:val="single" w:sz="4" w:space="0" w:color="auto"/>
            </w:tcBorders>
          </w:tcPr>
          <w:p w14:paraId="136CEBA1" w14:textId="77777777" w:rsidR="001479D0" w:rsidRDefault="001479D0" w:rsidP="001479D0">
            <w:pPr>
              <w:autoSpaceDE w:val="0"/>
              <w:autoSpaceDN w:val="0"/>
              <w:adjustRightInd w:val="0"/>
              <w:jc w:val="center"/>
              <w:rPr>
                <w:lang w:val="fr-CH"/>
              </w:rPr>
            </w:pPr>
          </w:p>
        </w:tc>
        <w:tc>
          <w:tcPr>
            <w:tcW w:w="1109" w:type="dxa"/>
            <w:tcBorders>
              <w:bottom w:val="single" w:sz="4" w:space="0" w:color="auto"/>
            </w:tcBorders>
          </w:tcPr>
          <w:p w14:paraId="54984AA4" w14:textId="77777777" w:rsidR="001479D0" w:rsidRDefault="001479D0" w:rsidP="001479D0">
            <w:pPr>
              <w:autoSpaceDE w:val="0"/>
              <w:autoSpaceDN w:val="0"/>
              <w:adjustRightInd w:val="0"/>
              <w:jc w:val="center"/>
              <w:rPr>
                <w:lang w:val="fr-CH"/>
              </w:rPr>
            </w:pPr>
          </w:p>
        </w:tc>
      </w:tr>
      <w:tr w:rsidR="001479D0" w14:paraId="307A1178" w14:textId="77777777" w:rsidTr="005C27C9">
        <w:trPr>
          <w:trHeight w:val="279"/>
        </w:trPr>
        <w:tc>
          <w:tcPr>
            <w:tcW w:w="4815" w:type="dxa"/>
          </w:tcPr>
          <w:p w14:paraId="6D882459" w14:textId="3D45DA17" w:rsidR="001479D0" w:rsidRDefault="001479D0" w:rsidP="001479D0">
            <w:pPr>
              <w:autoSpaceDE w:val="0"/>
              <w:autoSpaceDN w:val="0"/>
              <w:adjustRightInd w:val="0"/>
              <w:rPr>
                <w:lang w:val="fr-CH"/>
              </w:rPr>
            </w:pPr>
            <w:bookmarkStart w:id="1" w:name="_Hlk478027333"/>
            <w:r>
              <w:rPr>
                <w:lang w:val="fr-CH"/>
              </w:rPr>
              <w:t>Pavé (Saucisson) pur porc (</w:t>
            </w:r>
            <w:proofErr w:type="spellStart"/>
            <w:r>
              <w:rPr>
                <w:lang w:val="fr-CH"/>
              </w:rPr>
              <w:t>env</w:t>
            </w:r>
            <w:proofErr w:type="spellEnd"/>
            <w:r>
              <w:rPr>
                <w:lang w:val="fr-CH"/>
              </w:rPr>
              <w:t xml:space="preserve"> 250g)</w:t>
            </w:r>
            <w:r w:rsidRPr="004C48AE">
              <w:rPr>
                <w:b/>
                <w:lang w:val="fr-CH"/>
              </w:rPr>
              <w:t xml:space="preserve"> </w:t>
            </w:r>
            <w:r w:rsidRPr="00AA67A1">
              <w:rPr>
                <w:b/>
                <w:sz w:val="24"/>
                <w:szCs w:val="24"/>
                <w:lang w:val="fr-CH"/>
              </w:rPr>
              <w:t>la pièce</w:t>
            </w:r>
          </w:p>
        </w:tc>
        <w:tc>
          <w:tcPr>
            <w:tcW w:w="850" w:type="dxa"/>
          </w:tcPr>
          <w:p w14:paraId="1AE74CB7" w14:textId="3482200B" w:rsidR="001479D0" w:rsidRDefault="001479D0" w:rsidP="001479D0">
            <w:pPr>
              <w:autoSpaceDE w:val="0"/>
              <w:autoSpaceDN w:val="0"/>
              <w:adjustRightInd w:val="0"/>
              <w:jc w:val="center"/>
              <w:rPr>
                <w:lang w:val="fr-CH"/>
              </w:rPr>
            </w:pPr>
            <w:r>
              <w:rPr>
                <w:lang w:val="fr-CH"/>
              </w:rPr>
              <w:t>6</w:t>
            </w:r>
          </w:p>
        </w:tc>
        <w:tc>
          <w:tcPr>
            <w:tcW w:w="567" w:type="dxa"/>
          </w:tcPr>
          <w:p w14:paraId="3676CEFD" w14:textId="77777777" w:rsidR="001479D0" w:rsidRDefault="001479D0" w:rsidP="001479D0">
            <w:pPr>
              <w:autoSpaceDE w:val="0"/>
              <w:autoSpaceDN w:val="0"/>
              <w:adjustRightInd w:val="0"/>
              <w:jc w:val="center"/>
              <w:rPr>
                <w:lang w:val="fr-CH"/>
              </w:rPr>
            </w:pPr>
          </w:p>
        </w:tc>
        <w:tc>
          <w:tcPr>
            <w:tcW w:w="1109" w:type="dxa"/>
          </w:tcPr>
          <w:p w14:paraId="06EF96D5" w14:textId="77777777" w:rsidR="001479D0" w:rsidRDefault="001479D0" w:rsidP="001479D0">
            <w:pPr>
              <w:autoSpaceDE w:val="0"/>
              <w:autoSpaceDN w:val="0"/>
              <w:adjustRightInd w:val="0"/>
              <w:jc w:val="center"/>
              <w:rPr>
                <w:lang w:val="fr-CH"/>
              </w:rPr>
            </w:pPr>
          </w:p>
        </w:tc>
      </w:tr>
      <w:tr w:rsidR="00F862AF" w14:paraId="135C809D" w14:textId="77777777" w:rsidTr="005C27C9">
        <w:trPr>
          <w:trHeight w:val="279"/>
        </w:trPr>
        <w:tc>
          <w:tcPr>
            <w:tcW w:w="4815" w:type="dxa"/>
          </w:tcPr>
          <w:p w14:paraId="6B18E44C" w14:textId="77777777" w:rsidR="00F862AF" w:rsidRDefault="00F862AF" w:rsidP="00FC051B">
            <w:pPr>
              <w:autoSpaceDE w:val="0"/>
              <w:autoSpaceDN w:val="0"/>
              <w:adjustRightInd w:val="0"/>
              <w:rPr>
                <w:lang w:val="fr-CH"/>
              </w:rPr>
            </w:pPr>
            <w:r>
              <w:rPr>
                <w:lang w:val="fr-CH"/>
              </w:rPr>
              <w:t>Pavé (Saucisson) au comté (</w:t>
            </w:r>
            <w:proofErr w:type="spellStart"/>
            <w:r>
              <w:rPr>
                <w:lang w:val="fr-CH"/>
              </w:rPr>
              <w:t>env</w:t>
            </w:r>
            <w:proofErr w:type="spellEnd"/>
            <w:r>
              <w:rPr>
                <w:lang w:val="fr-CH"/>
              </w:rPr>
              <w:t xml:space="preserve"> 250g)</w:t>
            </w:r>
            <w:r w:rsidRPr="004C48AE">
              <w:rPr>
                <w:b/>
                <w:lang w:val="fr-CH"/>
              </w:rPr>
              <w:t xml:space="preserve"> </w:t>
            </w:r>
            <w:r w:rsidRPr="00AA67A1">
              <w:rPr>
                <w:b/>
                <w:sz w:val="24"/>
                <w:szCs w:val="24"/>
                <w:lang w:val="fr-CH"/>
              </w:rPr>
              <w:t>la pièce</w:t>
            </w:r>
          </w:p>
        </w:tc>
        <w:tc>
          <w:tcPr>
            <w:tcW w:w="850" w:type="dxa"/>
          </w:tcPr>
          <w:p w14:paraId="34FB3950" w14:textId="77777777" w:rsidR="00F862AF" w:rsidRDefault="00F862AF" w:rsidP="00FC051B">
            <w:pPr>
              <w:autoSpaceDE w:val="0"/>
              <w:autoSpaceDN w:val="0"/>
              <w:adjustRightInd w:val="0"/>
              <w:jc w:val="center"/>
              <w:rPr>
                <w:lang w:val="fr-CH"/>
              </w:rPr>
            </w:pPr>
            <w:r>
              <w:rPr>
                <w:lang w:val="fr-CH"/>
              </w:rPr>
              <w:t>6</w:t>
            </w:r>
          </w:p>
        </w:tc>
        <w:tc>
          <w:tcPr>
            <w:tcW w:w="567" w:type="dxa"/>
          </w:tcPr>
          <w:p w14:paraId="24D275BA" w14:textId="77777777" w:rsidR="00F862AF" w:rsidRDefault="00F862AF" w:rsidP="00FC051B">
            <w:pPr>
              <w:autoSpaceDE w:val="0"/>
              <w:autoSpaceDN w:val="0"/>
              <w:adjustRightInd w:val="0"/>
              <w:jc w:val="center"/>
              <w:rPr>
                <w:lang w:val="fr-CH"/>
              </w:rPr>
            </w:pPr>
          </w:p>
        </w:tc>
        <w:tc>
          <w:tcPr>
            <w:tcW w:w="1109" w:type="dxa"/>
          </w:tcPr>
          <w:p w14:paraId="38FB14DF" w14:textId="77777777" w:rsidR="00F862AF" w:rsidRDefault="00F862AF" w:rsidP="00FC051B">
            <w:pPr>
              <w:autoSpaceDE w:val="0"/>
              <w:autoSpaceDN w:val="0"/>
              <w:adjustRightInd w:val="0"/>
              <w:jc w:val="center"/>
              <w:rPr>
                <w:lang w:val="fr-CH"/>
              </w:rPr>
            </w:pPr>
          </w:p>
        </w:tc>
      </w:tr>
      <w:tr w:rsidR="00F862AF" w14:paraId="00C1FF1F" w14:textId="77777777" w:rsidTr="005C27C9">
        <w:trPr>
          <w:trHeight w:val="279"/>
        </w:trPr>
        <w:tc>
          <w:tcPr>
            <w:tcW w:w="4815" w:type="dxa"/>
          </w:tcPr>
          <w:p w14:paraId="5EBEB317" w14:textId="77777777" w:rsidR="00F862AF" w:rsidRDefault="00F862AF" w:rsidP="00FC051B">
            <w:pPr>
              <w:autoSpaceDE w:val="0"/>
              <w:autoSpaceDN w:val="0"/>
              <w:adjustRightInd w:val="0"/>
              <w:rPr>
                <w:lang w:val="fr-CH"/>
              </w:rPr>
            </w:pPr>
            <w:r>
              <w:rPr>
                <w:lang w:val="fr-CH"/>
              </w:rPr>
              <w:t>Pavé (Saucisson) vin jaune (</w:t>
            </w:r>
            <w:proofErr w:type="spellStart"/>
            <w:r>
              <w:rPr>
                <w:lang w:val="fr-CH"/>
              </w:rPr>
              <w:t>env</w:t>
            </w:r>
            <w:proofErr w:type="spellEnd"/>
            <w:r>
              <w:rPr>
                <w:lang w:val="fr-CH"/>
              </w:rPr>
              <w:t xml:space="preserve"> 250g)</w:t>
            </w:r>
            <w:r w:rsidRPr="004C48AE">
              <w:rPr>
                <w:b/>
                <w:lang w:val="fr-CH"/>
              </w:rPr>
              <w:t xml:space="preserve"> </w:t>
            </w:r>
            <w:r w:rsidRPr="00AA67A1">
              <w:rPr>
                <w:b/>
                <w:sz w:val="24"/>
                <w:szCs w:val="24"/>
                <w:lang w:val="fr-CH"/>
              </w:rPr>
              <w:t>la pièce</w:t>
            </w:r>
          </w:p>
        </w:tc>
        <w:tc>
          <w:tcPr>
            <w:tcW w:w="850" w:type="dxa"/>
          </w:tcPr>
          <w:p w14:paraId="54E97210" w14:textId="77777777" w:rsidR="00F862AF" w:rsidRDefault="00F862AF" w:rsidP="00FC051B">
            <w:pPr>
              <w:autoSpaceDE w:val="0"/>
              <w:autoSpaceDN w:val="0"/>
              <w:adjustRightInd w:val="0"/>
              <w:jc w:val="center"/>
              <w:rPr>
                <w:lang w:val="fr-CH"/>
              </w:rPr>
            </w:pPr>
            <w:r>
              <w:rPr>
                <w:lang w:val="fr-CH"/>
              </w:rPr>
              <w:t>6</w:t>
            </w:r>
          </w:p>
        </w:tc>
        <w:tc>
          <w:tcPr>
            <w:tcW w:w="567" w:type="dxa"/>
          </w:tcPr>
          <w:p w14:paraId="1AC9C18E" w14:textId="77777777" w:rsidR="00F862AF" w:rsidRDefault="00F862AF" w:rsidP="00FC051B">
            <w:pPr>
              <w:autoSpaceDE w:val="0"/>
              <w:autoSpaceDN w:val="0"/>
              <w:adjustRightInd w:val="0"/>
              <w:jc w:val="center"/>
              <w:rPr>
                <w:lang w:val="fr-CH"/>
              </w:rPr>
            </w:pPr>
          </w:p>
        </w:tc>
        <w:tc>
          <w:tcPr>
            <w:tcW w:w="1109" w:type="dxa"/>
          </w:tcPr>
          <w:p w14:paraId="49133416" w14:textId="77777777" w:rsidR="00F862AF" w:rsidRDefault="00F862AF" w:rsidP="00FC051B">
            <w:pPr>
              <w:autoSpaceDE w:val="0"/>
              <w:autoSpaceDN w:val="0"/>
              <w:adjustRightInd w:val="0"/>
              <w:jc w:val="center"/>
              <w:rPr>
                <w:lang w:val="fr-CH"/>
              </w:rPr>
            </w:pPr>
          </w:p>
        </w:tc>
      </w:tr>
      <w:tr w:rsidR="00F862AF" w14:paraId="021699CC" w14:textId="77777777" w:rsidTr="005C27C9">
        <w:trPr>
          <w:trHeight w:val="279"/>
        </w:trPr>
        <w:tc>
          <w:tcPr>
            <w:tcW w:w="4815" w:type="dxa"/>
          </w:tcPr>
          <w:p w14:paraId="2D64F48C" w14:textId="77777777" w:rsidR="00F862AF" w:rsidRDefault="00F862AF" w:rsidP="00FC051B">
            <w:pPr>
              <w:autoSpaceDE w:val="0"/>
              <w:autoSpaceDN w:val="0"/>
              <w:adjustRightInd w:val="0"/>
              <w:rPr>
                <w:lang w:val="fr-CH"/>
              </w:rPr>
            </w:pPr>
            <w:r>
              <w:rPr>
                <w:lang w:val="fr-CH"/>
              </w:rPr>
              <w:t>Pavé (Saucisson) noisettes (</w:t>
            </w:r>
            <w:proofErr w:type="spellStart"/>
            <w:r>
              <w:rPr>
                <w:lang w:val="fr-CH"/>
              </w:rPr>
              <w:t>env</w:t>
            </w:r>
            <w:proofErr w:type="spellEnd"/>
            <w:r>
              <w:rPr>
                <w:lang w:val="fr-CH"/>
              </w:rPr>
              <w:t xml:space="preserve"> 250g)</w:t>
            </w:r>
            <w:r w:rsidRPr="004C48AE">
              <w:rPr>
                <w:b/>
                <w:lang w:val="fr-CH"/>
              </w:rPr>
              <w:t xml:space="preserve"> </w:t>
            </w:r>
            <w:r w:rsidRPr="00AA67A1">
              <w:rPr>
                <w:b/>
                <w:sz w:val="24"/>
                <w:szCs w:val="24"/>
                <w:lang w:val="fr-CH"/>
              </w:rPr>
              <w:t>la pièce</w:t>
            </w:r>
          </w:p>
        </w:tc>
        <w:tc>
          <w:tcPr>
            <w:tcW w:w="850" w:type="dxa"/>
          </w:tcPr>
          <w:p w14:paraId="15065FC0" w14:textId="77777777" w:rsidR="00F862AF" w:rsidRDefault="00F862AF" w:rsidP="00FC051B">
            <w:pPr>
              <w:autoSpaceDE w:val="0"/>
              <w:autoSpaceDN w:val="0"/>
              <w:adjustRightInd w:val="0"/>
              <w:jc w:val="center"/>
              <w:rPr>
                <w:lang w:val="fr-CH"/>
              </w:rPr>
            </w:pPr>
            <w:r>
              <w:rPr>
                <w:lang w:val="fr-CH"/>
              </w:rPr>
              <w:t>6</w:t>
            </w:r>
          </w:p>
        </w:tc>
        <w:tc>
          <w:tcPr>
            <w:tcW w:w="567" w:type="dxa"/>
          </w:tcPr>
          <w:p w14:paraId="30941344" w14:textId="77777777" w:rsidR="00F862AF" w:rsidRDefault="00F862AF" w:rsidP="00FC051B">
            <w:pPr>
              <w:autoSpaceDE w:val="0"/>
              <w:autoSpaceDN w:val="0"/>
              <w:adjustRightInd w:val="0"/>
              <w:jc w:val="center"/>
              <w:rPr>
                <w:lang w:val="fr-CH"/>
              </w:rPr>
            </w:pPr>
          </w:p>
        </w:tc>
        <w:tc>
          <w:tcPr>
            <w:tcW w:w="1109" w:type="dxa"/>
          </w:tcPr>
          <w:p w14:paraId="3BB3F6FA" w14:textId="77777777" w:rsidR="00F862AF" w:rsidRDefault="00F862AF" w:rsidP="00FC051B">
            <w:pPr>
              <w:autoSpaceDE w:val="0"/>
              <w:autoSpaceDN w:val="0"/>
              <w:adjustRightInd w:val="0"/>
              <w:jc w:val="center"/>
              <w:rPr>
                <w:lang w:val="fr-CH"/>
              </w:rPr>
            </w:pPr>
          </w:p>
        </w:tc>
      </w:tr>
      <w:tr w:rsidR="00F862AF" w14:paraId="12FF6224" w14:textId="77777777" w:rsidTr="005C27C9">
        <w:trPr>
          <w:trHeight w:val="279"/>
        </w:trPr>
        <w:tc>
          <w:tcPr>
            <w:tcW w:w="4815" w:type="dxa"/>
          </w:tcPr>
          <w:p w14:paraId="3816CF1F" w14:textId="77777777" w:rsidR="00F862AF" w:rsidRDefault="00F862AF" w:rsidP="00FC051B">
            <w:pPr>
              <w:autoSpaceDE w:val="0"/>
              <w:autoSpaceDN w:val="0"/>
              <w:adjustRightInd w:val="0"/>
              <w:rPr>
                <w:lang w:val="fr-CH"/>
              </w:rPr>
            </w:pPr>
            <w:r>
              <w:rPr>
                <w:lang w:val="fr-CH"/>
              </w:rPr>
              <w:t>Pavé (Saucisson) noix (</w:t>
            </w:r>
            <w:proofErr w:type="spellStart"/>
            <w:r>
              <w:rPr>
                <w:lang w:val="fr-CH"/>
              </w:rPr>
              <w:t>env</w:t>
            </w:r>
            <w:proofErr w:type="spellEnd"/>
            <w:r>
              <w:rPr>
                <w:lang w:val="fr-CH"/>
              </w:rPr>
              <w:t xml:space="preserve"> 250g)</w:t>
            </w:r>
            <w:r w:rsidRPr="004C48AE">
              <w:rPr>
                <w:b/>
                <w:lang w:val="fr-CH"/>
              </w:rPr>
              <w:t xml:space="preserve"> </w:t>
            </w:r>
            <w:r w:rsidRPr="00AA67A1">
              <w:rPr>
                <w:b/>
                <w:sz w:val="24"/>
                <w:szCs w:val="24"/>
                <w:lang w:val="fr-CH"/>
              </w:rPr>
              <w:t>la pièce</w:t>
            </w:r>
          </w:p>
        </w:tc>
        <w:tc>
          <w:tcPr>
            <w:tcW w:w="850" w:type="dxa"/>
          </w:tcPr>
          <w:p w14:paraId="5E14B1F4" w14:textId="77777777" w:rsidR="00F862AF" w:rsidRDefault="00F862AF" w:rsidP="00FC051B">
            <w:pPr>
              <w:autoSpaceDE w:val="0"/>
              <w:autoSpaceDN w:val="0"/>
              <w:adjustRightInd w:val="0"/>
              <w:jc w:val="center"/>
              <w:rPr>
                <w:lang w:val="fr-CH"/>
              </w:rPr>
            </w:pPr>
            <w:r>
              <w:rPr>
                <w:lang w:val="fr-CH"/>
              </w:rPr>
              <w:t>6</w:t>
            </w:r>
          </w:p>
        </w:tc>
        <w:tc>
          <w:tcPr>
            <w:tcW w:w="567" w:type="dxa"/>
          </w:tcPr>
          <w:p w14:paraId="5AFBB861" w14:textId="77777777" w:rsidR="00F862AF" w:rsidRDefault="00F862AF" w:rsidP="00FC051B">
            <w:pPr>
              <w:autoSpaceDE w:val="0"/>
              <w:autoSpaceDN w:val="0"/>
              <w:adjustRightInd w:val="0"/>
              <w:jc w:val="center"/>
              <w:rPr>
                <w:lang w:val="fr-CH"/>
              </w:rPr>
            </w:pPr>
          </w:p>
        </w:tc>
        <w:tc>
          <w:tcPr>
            <w:tcW w:w="1109" w:type="dxa"/>
          </w:tcPr>
          <w:p w14:paraId="05DD39CF" w14:textId="77777777" w:rsidR="00F862AF" w:rsidRDefault="00F862AF" w:rsidP="00FC051B">
            <w:pPr>
              <w:autoSpaceDE w:val="0"/>
              <w:autoSpaceDN w:val="0"/>
              <w:adjustRightInd w:val="0"/>
              <w:jc w:val="center"/>
              <w:rPr>
                <w:lang w:val="fr-CH"/>
              </w:rPr>
            </w:pPr>
          </w:p>
        </w:tc>
      </w:tr>
      <w:tr w:rsidR="00F862AF" w14:paraId="73714A92" w14:textId="77777777" w:rsidTr="005C27C9">
        <w:trPr>
          <w:trHeight w:val="279"/>
        </w:trPr>
        <w:tc>
          <w:tcPr>
            <w:tcW w:w="4815" w:type="dxa"/>
          </w:tcPr>
          <w:p w14:paraId="6A64AB6F" w14:textId="77777777" w:rsidR="00F862AF" w:rsidRDefault="00F862AF" w:rsidP="00FC051B">
            <w:pPr>
              <w:autoSpaceDE w:val="0"/>
              <w:autoSpaceDN w:val="0"/>
              <w:adjustRightInd w:val="0"/>
              <w:rPr>
                <w:lang w:val="fr-CH"/>
              </w:rPr>
            </w:pPr>
            <w:r>
              <w:rPr>
                <w:lang w:val="fr-CH"/>
              </w:rPr>
              <w:t>Pavé gendarme</w:t>
            </w:r>
            <w:r w:rsidRPr="004C48AE">
              <w:rPr>
                <w:b/>
                <w:lang w:val="fr-CH"/>
              </w:rPr>
              <w:t xml:space="preserve"> </w:t>
            </w:r>
            <w:r w:rsidRPr="00AA67A1">
              <w:rPr>
                <w:b/>
                <w:sz w:val="24"/>
                <w:szCs w:val="24"/>
                <w:lang w:val="fr-CH"/>
              </w:rPr>
              <w:t>la pièce</w:t>
            </w:r>
          </w:p>
        </w:tc>
        <w:tc>
          <w:tcPr>
            <w:tcW w:w="850" w:type="dxa"/>
          </w:tcPr>
          <w:p w14:paraId="3311AF8B" w14:textId="77777777" w:rsidR="00F862AF" w:rsidRDefault="00F862AF" w:rsidP="00FC051B">
            <w:pPr>
              <w:autoSpaceDE w:val="0"/>
              <w:autoSpaceDN w:val="0"/>
              <w:adjustRightInd w:val="0"/>
              <w:jc w:val="center"/>
              <w:rPr>
                <w:lang w:val="fr-CH"/>
              </w:rPr>
            </w:pPr>
            <w:r>
              <w:rPr>
                <w:lang w:val="fr-CH"/>
              </w:rPr>
              <w:t>6</w:t>
            </w:r>
          </w:p>
        </w:tc>
        <w:tc>
          <w:tcPr>
            <w:tcW w:w="567" w:type="dxa"/>
          </w:tcPr>
          <w:p w14:paraId="488848C1" w14:textId="77777777" w:rsidR="00F862AF" w:rsidRDefault="00F862AF" w:rsidP="00FC051B">
            <w:pPr>
              <w:autoSpaceDE w:val="0"/>
              <w:autoSpaceDN w:val="0"/>
              <w:adjustRightInd w:val="0"/>
              <w:jc w:val="center"/>
              <w:rPr>
                <w:lang w:val="fr-CH"/>
              </w:rPr>
            </w:pPr>
          </w:p>
        </w:tc>
        <w:tc>
          <w:tcPr>
            <w:tcW w:w="1109" w:type="dxa"/>
          </w:tcPr>
          <w:p w14:paraId="2F5BE51D" w14:textId="77777777" w:rsidR="00F862AF" w:rsidRDefault="00F862AF" w:rsidP="00FC051B">
            <w:pPr>
              <w:autoSpaceDE w:val="0"/>
              <w:autoSpaceDN w:val="0"/>
              <w:adjustRightInd w:val="0"/>
              <w:jc w:val="center"/>
              <w:rPr>
                <w:lang w:val="fr-CH"/>
              </w:rPr>
            </w:pPr>
          </w:p>
        </w:tc>
      </w:tr>
      <w:tr w:rsidR="001479D0" w14:paraId="721333CC" w14:textId="77777777" w:rsidTr="005C27C9">
        <w:trPr>
          <w:trHeight w:val="279"/>
        </w:trPr>
        <w:tc>
          <w:tcPr>
            <w:tcW w:w="4815" w:type="dxa"/>
          </w:tcPr>
          <w:p w14:paraId="464C450F" w14:textId="25B5B9F2" w:rsidR="001479D0" w:rsidRDefault="00072D59" w:rsidP="001479D0">
            <w:pPr>
              <w:autoSpaceDE w:val="0"/>
              <w:autoSpaceDN w:val="0"/>
              <w:adjustRightInd w:val="0"/>
              <w:rPr>
                <w:lang w:val="fr-CH"/>
              </w:rPr>
            </w:pPr>
            <w:r>
              <w:rPr>
                <w:lang w:val="fr-CH"/>
              </w:rPr>
              <w:t>Terri</w:t>
            </w:r>
            <w:r w:rsidR="00D172EA">
              <w:rPr>
                <w:lang w:val="fr-CH"/>
              </w:rPr>
              <w:t>ne de campagne</w:t>
            </w:r>
            <w:r w:rsidR="001A3CBB">
              <w:rPr>
                <w:lang w:val="fr-CH"/>
              </w:rPr>
              <w:t xml:space="preserve"> </w:t>
            </w:r>
            <w:r w:rsidR="001A3CBB" w:rsidRPr="00451EA2">
              <w:rPr>
                <w:b/>
                <w:bCs/>
                <w:lang w:val="fr-CH"/>
              </w:rPr>
              <w:t>bocal 280g</w:t>
            </w:r>
            <w:r w:rsidR="001A3CBB">
              <w:rPr>
                <w:lang w:val="fr-CH"/>
              </w:rPr>
              <w:t xml:space="preserve"> stérilisé</w:t>
            </w:r>
            <w:r w:rsidR="0050419E">
              <w:rPr>
                <w:lang w:val="fr-CH"/>
              </w:rPr>
              <w:t>, DLC 3ans</w:t>
            </w:r>
          </w:p>
        </w:tc>
        <w:tc>
          <w:tcPr>
            <w:tcW w:w="850" w:type="dxa"/>
          </w:tcPr>
          <w:p w14:paraId="77021A67" w14:textId="72CC8A0E" w:rsidR="001479D0" w:rsidRDefault="00C773AD" w:rsidP="001479D0">
            <w:pPr>
              <w:autoSpaceDE w:val="0"/>
              <w:autoSpaceDN w:val="0"/>
              <w:adjustRightInd w:val="0"/>
              <w:jc w:val="center"/>
              <w:rPr>
                <w:lang w:val="fr-CH"/>
              </w:rPr>
            </w:pPr>
            <w:r>
              <w:rPr>
                <w:lang w:val="fr-CH"/>
              </w:rPr>
              <w:t>5</w:t>
            </w:r>
          </w:p>
        </w:tc>
        <w:tc>
          <w:tcPr>
            <w:tcW w:w="567" w:type="dxa"/>
          </w:tcPr>
          <w:p w14:paraId="26BBC5F9" w14:textId="77777777" w:rsidR="001479D0" w:rsidRDefault="001479D0" w:rsidP="001479D0">
            <w:pPr>
              <w:autoSpaceDE w:val="0"/>
              <w:autoSpaceDN w:val="0"/>
              <w:adjustRightInd w:val="0"/>
              <w:jc w:val="center"/>
              <w:rPr>
                <w:lang w:val="fr-CH"/>
              </w:rPr>
            </w:pPr>
          </w:p>
        </w:tc>
        <w:tc>
          <w:tcPr>
            <w:tcW w:w="1109" w:type="dxa"/>
          </w:tcPr>
          <w:p w14:paraId="0CA6B24F" w14:textId="77777777" w:rsidR="001479D0" w:rsidRDefault="001479D0" w:rsidP="001479D0">
            <w:pPr>
              <w:autoSpaceDE w:val="0"/>
              <w:autoSpaceDN w:val="0"/>
              <w:adjustRightInd w:val="0"/>
              <w:jc w:val="center"/>
              <w:rPr>
                <w:lang w:val="fr-CH"/>
              </w:rPr>
            </w:pPr>
          </w:p>
        </w:tc>
      </w:tr>
      <w:tr w:rsidR="001479D0" w14:paraId="4F29D069" w14:textId="77777777" w:rsidTr="005C27C9">
        <w:trPr>
          <w:trHeight w:val="279"/>
        </w:trPr>
        <w:tc>
          <w:tcPr>
            <w:tcW w:w="4815" w:type="dxa"/>
          </w:tcPr>
          <w:p w14:paraId="4C444A88" w14:textId="604A7B69" w:rsidR="001479D0" w:rsidRDefault="009215E5" w:rsidP="001479D0">
            <w:pPr>
              <w:autoSpaceDE w:val="0"/>
              <w:autoSpaceDN w:val="0"/>
              <w:adjustRightInd w:val="0"/>
              <w:rPr>
                <w:lang w:val="fr-CH"/>
              </w:rPr>
            </w:pPr>
            <w:r>
              <w:rPr>
                <w:lang w:val="fr-CH"/>
              </w:rPr>
              <w:t>Cassoulet</w:t>
            </w:r>
            <w:r w:rsidR="003B4A3E">
              <w:rPr>
                <w:lang w:val="fr-CH"/>
              </w:rPr>
              <w:t xml:space="preserve"> à la saucisse de </w:t>
            </w:r>
            <w:proofErr w:type="spellStart"/>
            <w:r w:rsidR="003D2FAC">
              <w:rPr>
                <w:lang w:val="fr-CH"/>
              </w:rPr>
              <w:t>morteau</w:t>
            </w:r>
            <w:proofErr w:type="spellEnd"/>
            <w:r w:rsidR="003D2FAC">
              <w:rPr>
                <w:lang w:val="fr-CH"/>
              </w:rPr>
              <w:t xml:space="preserve"> </w:t>
            </w:r>
            <w:r w:rsidR="003D2FAC" w:rsidRPr="00451EA2">
              <w:rPr>
                <w:b/>
                <w:bCs/>
                <w:lang w:val="fr-CH"/>
              </w:rPr>
              <w:t>1p 380g</w:t>
            </w:r>
            <w:r>
              <w:rPr>
                <w:lang w:val="fr-CH"/>
              </w:rPr>
              <w:t xml:space="preserve"> </w:t>
            </w:r>
          </w:p>
        </w:tc>
        <w:tc>
          <w:tcPr>
            <w:tcW w:w="850" w:type="dxa"/>
          </w:tcPr>
          <w:p w14:paraId="72EC2CFA" w14:textId="0F8715CD" w:rsidR="001479D0" w:rsidRDefault="006B4649" w:rsidP="001479D0">
            <w:pPr>
              <w:autoSpaceDE w:val="0"/>
              <w:autoSpaceDN w:val="0"/>
              <w:adjustRightInd w:val="0"/>
              <w:jc w:val="center"/>
              <w:rPr>
                <w:lang w:val="fr-CH"/>
              </w:rPr>
            </w:pPr>
            <w:r>
              <w:rPr>
                <w:lang w:val="fr-CH"/>
              </w:rPr>
              <w:t>7,50</w:t>
            </w:r>
          </w:p>
        </w:tc>
        <w:tc>
          <w:tcPr>
            <w:tcW w:w="567" w:type="dxa"/>
          </w:tcPr>
          <w:p w14:paraId="69867066" w14:textId="77777777" w:rsidR="001479D0" w:rsidRDefault="001479D0" w:rsidP="001479D0">
            <w:pPr>
              <w:autoSpaceDE w:val="0"/>
              <w:autoSpaceDN w:val="0"/>
              <w:adjustRightInd w:val="0"/>
              <w:jc w:val="center"/>
              <w:rPr>
                <w:lang w:val="fr-CH"/>
              </w:rPr>
            </w:pPr>
          </w:p>
        </w:tc>
        <w:tc>
          <w:tcPr>
            <w:tcW w:w="1109" w:type="dxa"/>
          </w:tcPr>
          <w:p w14:paraId="6592E360" w14:textId="77777777" w:rsidR="001479D0" w:rsidRDefault="001479D0" w:rsidP="001479D0">
            <w:pPr>
              <w:autoSpaceDE w:val="0"/>
              <w:autoSpaceDN w:val="0"/>
              <w:adjustRightInd w:val="0"/>
              <w:jc w:val="center"/>
              <w:rPr>
                <w:lang w:val="fr-CH"/>
              </w:rPr>
            </w:pPr>
          </w:p>
        </w:tc>
      </w:tr>
      <w:tr w:rsidR="001479D0" w14:paraId="3554B276" w14:textId="77777777" w:rsidTr="005C27C9">
        <w:trPr>
          <w:trHeight w:val="279"/>
        </w:trPr>
        <w:tc>
          <w:tcPr>
            <w:tcW w:w="4815" w:type="dxa"/>
          </w:tcPr>
          <w:p w14:paraId="122D33A0" w14:textId="7D99B878" w:rsidR="001479D0" w:rsidRDefault="009215E5" w:rsidP="001479D0">
            <w:pPr>
              <w:autoSpaceDE w:val="0"/>
              <w:autoSpaceDN w:val="0"/>
              <w:adjustRightInd w:val="0"/>
              <w:rPr>
                <w:lang w:val="fr-CH"/>
              </w:rPr>
            </w:pPr>
            <w:r>
              <w:rPr>
                <w:lang w:val="fr-CH"/>
              </w:rPr>
              <w:t xml:space="preserve">Lentilles à la saucisse de </w:t>
            </w:r>
            <w:proofErr w:type="spellStart"/>
            <w:r>
              <w:rPr>
                <w:lang w:val="fr-CH"/>
              </w:rPr>
              <w:t>montbéliard</w:t>
            </w:r>
            <w:proofErr w:type="spellEnd"/>
            <w:r w:rsidR="003D2FAC">
              <w:rPr>
                <w:lang w:val="fr-CH"/>
              </w:rPr>
              <w:t xml:space="preserve"> </w:t>
            </w:r>
            <w:r w:rsidR="003D2FAC" w:rsidRPr="00451EA2">
              <w:rPr>
                <w:b/>
                <w:bCs/>
                <w:lang w:val="fr-CH"/>
              </w:rPr>
              <w:t>1p 380g</w:t>
            </w:r>
          </w:p>
        </w:tc>
        <w:tc>
          <w:tcPr>
            <w:tcW w:w="850" w:type="dxa"/>
          </w:tcPr>
          <w:p w14:paraId="6B222EAE" w14:textId="504F28E0" w:rsidR="001479D0" w:rsidRDefault="00BF5461" w:rsidP="001479D0">
            <w:pPr>
              <w:autoSpaceDE w:val="0"/>
              <w:autoSpaceDN w:val="0"/>
              <w:adjustRightInd w:val="0"/>
              <w:jc w:val="center"/>
              <w:rPr>
                <w:lang w:val="fr-CH"/>
              </w:rPr>
            </w:pPr>
            <w:r>
              <w:rPr>
                <w:lang w:val="fr-CH"/>
              </w:rPr>
              <w:t>7,50</w:t>
            </w:r>
          </w:p>
        </w:tc>
        <w:tc>
          <w:tcPr>
            <w:tcW w:w="567" w:type="dxa"/>
          </w:tcPr>
          <w:p w14:paraId="1965B3D6" w14:textId="77777777" w:rsidR="001479D0" w:rsidRDefault="001479D0" w:rsidP="001479D0">
            <w:pPr>
              <w:autoSpaceDE w:val="0"/>
              <w:autoSpaceDN w:val="0"/>
              <w:adjustRightInd w:val="0"/>
              <w:jc w:val="center"/>
              <w:rPr>
                <w:lang w:val="fr-CH"/>
              </w:rPr>
            </w:pPr>
          </w:p>
        </w:tc>
        <w:tc>
          <w:tcPr>
            <w:tcW w:w="1109" w:type="dxa"/>
          </w:tcPr>
          <w:p w14:paraId="6DB0DE7F" w14:textId="77777777" w:rsidR="001479D0" w:rsidRDefault="001479D0" w:rsidP="001479D0">
            <w:pPr>
              <w:autoSpaceDE w:val="0"/>
              <w:autoSpaceDN w:val="0"/>
              <w:adjustRightInd w:val="0"/>
              <w:jc w:val="center"/>
              <w:rPr>
                <w:lang w:val="fr-CH"/>
              </w:rPr>
            </w:pPr>
          </w:p>
        </w:tc>
      </w:tr>
      <w:bookmarkEnd w:id="1"/>
      <w:tr w:rsidR="001479D0" w14:paraId="3B25BB60" w14:textId="77777777" w:rsidTr="005C27C9">
        <w:trPr>
          <w:trHeight w:val="279"/>
        </w:trPr>
        <w:tc>
          <w:tcPr>
            <w:tcW w:w="4815" w:type="dxa"/>
            <w:tcBorders>
              <w:bottom w:val="single" w:sz="2" w:space="0" w:color="auto"/>
            </w:tcBorders>
          </w:tcPr>
          <w:p w14:paraId="1D185B63" w14:textId="47696CDF" w:rsidR="001479D0" w:rsidRDefault="00BF5461" w:rsidP="001479D0">
            <w:pPr>
              <w:autoSpaceDE w:val="0"/>
              <w:autoSpaceDN w:val="0"/>
              <w:adjustRightInd w:val="0"/>
              <w:rPr>
                <w:lang w:val="fr-CH"/>
              </w:rPr>
            </w:pPr>
            <w:r>
              <w:rPr>
                <w:lang w:val="fr-CH"/>
              </w:rPr>
              <w:t>Rillettes comtoises</w:t>
            </w:r>
            <w:r w:rsidR="001F5BBF">
              <w:rPr>
                <w:lang w:val="fr-CH"/>
              </w:rPr>
              <w:t xml:space="preserve"> </w:t>
            </w:r>
            <w:r w:rsidR="001F5BBF" w:rsidRPr="00451EA2">
              <w:rPr>
                <w:b/>
                <w:bCs/>
                <w:lang w:val="fr-CH"/>
              </w:rPr>
              <w:t>bocal 280g</w:t>
            </w:r>
            <w:r w:rsidR="001F5BBF">
              <w:rPr>
                <w:lang w:val="fr-CH"/>
              </w:rPr>
              <w:t xml:space="preserve"> stérilisé, DLC 3ans</w:t>
            </w:r>
          </w:p>
        </w:tc>
        <w:tc>
          <w:tcPr>
            <w:tcW w:w="850" w:type="dxa"/>
            <w:tcBorders>
              <w:bottom w:val="single" w:sz="2" w:space="0" w:color="auto"/>
            </w:tcBorders>
          </w:tcPr>
          <w:p w14:paraId="4A76978B" w14:textId="78D1A0BE" w:rsidR="001479D0" w:rsidRDefault="003837C9" w:rsidP="001479D0">
            <w:pPr>
              <w:autoSpaceDE w:val="0"/>
              <w:autoSpaceDN w:val="0"/>
              <w:adjustRightInd w:val="0"/>
              <w:jc w:val="center"/>
              <w:rPr>
                <w:lang w:val="fr-CH"/>
              </w:rPr>
            </w:pPr>
            <w:r>
              <w:rPr>
                <w:lang w:val="fr-CH"/>
              </w:rPr>
              <w:t>5</w:t>
            </w:r>
            <w:r w:rsidR="00E54CF9">
              <w:rPr>
                <w:lang w:val="fr-CH"/>
              </w:rPr>
              <w:t>,5</w:t>
            </w:r>
          </w:p>
        </w:tc>
        <w:tc>
          <w:tcPr>
            <w:tcW w:w="567" w:type="dxa"/>
            <w:tcBorders>
              <w:bottom w:val="single" w:sz="2" w:space="0" w:color="auto"/>
            </w:tcBorders>
          </w:tcPr>
          <w:p w14:paraId="42A07A46" w14:textId="77777777" w:rsidR="001479D0" w:rsidRDefault="001479D0" w:rsidP="001479D0">
            <w:pPr>
              <w:autoSpaceDE w:val="0"/>
              <w:autoSpaceDN w:val="0"/>
              <w:adjustRightInd w:val="0"/>
              <w:jc w:val="center"/>
              <w:rPr>
                <w:lang w:val="fr-CH"/>
              </w:rPr>
            </w:pPr>
          </w:p>
        </w:tc>
        <w:tc>
          <w:tcPr>
            <w:tcW w:w="1109" w:type="dxa"/>
            <w:tcBorders>
              <w:bottom w:val="single" w:sz="2" w:space="0" w:color="auto"/>
            </w:tcBorders>
          </w:tcPr>
          <w:p w14:paraId="217FB3E9" w14:textId="77777777" w:rsidR="001479D0" w:rsidRDefault="001479D0" w:rsidP="001479D0">
            <w:pPr>
              <w:autoSpaceDE w:val="0"/>
              <w:autoSpaceDN w:val="0"/>
              <w:adjustRightInd w:val="0"/>
              <w:jc w:val="center"/>
              <w:rPr>
                <w:lang w:val="fr-CH"/>
              </w:rPr>
            </w:pPr>
          </w:p>
        </w:tc>
      </w:tr>
      <w:tr w:rsidR="001479D0" w14:paraId="00E4F506" w14:textId="77777777" w:rsidTr="005C27C9">
        <w:trPr>
          <w:trHeight w:val="279"/>
        </w:trPr>
        <w:tc>
          <w:tcPr>
            <w:tcW w:w="4815" w:type="dxa"/>
            <w:tcBorders>
              <w:top w:val="single" w:sz="2" w:space="0" w:color="auto"/>
              <w:left w:val="single" w:sz="2" w:space="0" w:color="auto"/>
              <w:bottom w:val="single" w:sz="18" w:space="0" w:color="auto"/>
              <w:right w:val="single" w:sz="2" w:space="0" w:color="auto"/>
            </w:tcBorders>
          </w:tcPr>
          <w:p w14:paraId="1CF2E2B2" w14:textId="04303E33" w:rsidR="001479D0" w:rsidRDefault="003837C9" w:rsidP="001479D0">
            <w:pPr>
              <w:autoSpaceDE w:val="0"/>
              <w:autoSpaceDN w:val="0"/>
              <w:adjustRightInd w:val="0"/>
              <w:rPr>
                <w:lang w:val="fr-CH"/>
              </w:rPr>
            </w:pPr>
            <w:r>
              <w:rPr>
                <w:lang w:val="fr-CH"/>
              </w:rPr>
              <w:t>Mousse foie gras</w:t>
            </w:r>
            <w:r w:rsidR="0080088E">
              <w:rPr>
                <w:lang w:val="fr-CH"/>
              </w:rPr>
              <w:t xml:space="preserve"> de canard </w:t>
            </w:r>
            <w:r w:rsidR="0080088E" w:rsidRPr="00451EA2">
              <w:rPr>
                <w:b/>
                <w:bCs/>
                <w:lang w:val="fr-CH"/>
              </w:rPr>
              <w:t xml:space="preserve">bocal </w:t>
            </w:r>
            <w:r w:rsidR="0080088E" w:rsidRPr="00451EA2">
              <w:rPr>
                <w:b/>
                <w:bCs/>
                <w:lang w:val="fr-CH"/>
              </w:rPr>
              <w:t>1</w:t>
            </w:r>
            <w:r w:rsidR="0080088E" w:rsidRPr="00451EA2">
              <w:rPr>
                <w:b/>
                <w:bCs/>
                <w:lang w:val="fr-CH"/>
              </w:rPr>
              <w:t>80g</w:t>
            </w:r>
            <w:r w:rsidR="0080088E">
              <w:rPr>
                <w:lang w:val="fr-CH"/>
              </w:rPr>
              <w:t>, DLC 3ans</w:t>
            </w:r>
          </w:p>
        </w:tc>
        <w:tc>
          <w:tcPr>
            <w:tcW w:w="850" w:type="dxa"/>
            <w:tcBorders>
              <w:top w:val="single" w:sz="2" w:space="0" w:color="auto"/>
              <w:left w:val="single" w:sz="2" w:space="0" w:color="auto"/>
              <w:bottom w:val="single" w:sz="18" w:space="0" w:color="auto"/>
              <w:right w:val="single" w:sz="2" w:space="0" w:color="auto"/>
            </w:tcBorders>
          </w:tcPr>
          <w:p w14:paraId="7C66AF24" w14:textId="73567DD6" w:rsidR="001479D0" w:rsidRDefault="00AF0888" w:rsidP="001479D0">
            <w:pPr>
              <w:autoSpaceDE w:val="0"/>
              <w:autoSpaceDN w:val="0"/>
              <w:adjustRightInd w:val="0"/>
              <w:jc w:val="center"/>
              <w:rPr>
                <w:lang w:val="fr-CH"/>
              </w:rPr>
            </w:pPr>
            <w:r>
              <w:rPr>
                <w:lang w:val="fr-CH"/>
              </w:rPr>
              <w:t>12</w:t>
            </w:r>
          </w:p>
        </w:tc>
        <w:tc>
          <w:tcPr>
            <w:tcW w:w="567" w:type="dxa"/>
            <w:tcBorders>
              <w:top w:val="single" w:sz="2" w:space="0" w:color="auto"/>
              <w:left w:val="single" w:sz="2" w:space="0" w:color="auto"/>
              <w:bottom w:val="single" w:sz="18" w:space="0" w:color="auto"/>
              <w:right w:val="single" w:sz="2" w:space="0" w:color="auto"/>
            </w:tcBorders>
          </w:tcPr>
          <w:p w14:paraId="0A59ED7F" w14:textId="77777777" w:rsidR="001479D0" w:rsidRDefault="001479D0" w:rsidP="001479D0">
            <w:pPr>
              <w:autoSpaceDE w:val="0"/>
              <w:autoSpaceDN w:val="0"/>
              <w:adjustRightInd w:val="0"/>
              <w:jc w:val="center"/>
              <w:rPr>
                <w:lang w:val="fr-CH"/>
              </w:rPr>
            </w:pPr>
          </w:p>
        </w:tc>
        <w:tc>
          <w:tcPr>
            <w:tcW w:w="1109" w:type="dxa"/>
            <w:tcBorders>
              <w:top w:val="single" w:sz="2" w:space="0" w:color="auto"/>
              <w:left w:val="single" w:sz="2" w:space="0" w:color="auto"/>
              <w:bottom w:val="single" w:sz="18" w:space="0" w:color="auto"/>
              <w:right w:val="single" w:sz="2" w:space="0" w:color="auto"/>
            </w:tcBorders>
          </w:tcPr>
          <w:p w14:paraId="36F8C687" w14:textId="77777777" w:rsidR="001479D0" w:rsidRDefault="001479D0" w:rsidP="001479D0">
            <w:pPr>
              <w:autoSpaceDE w:val="0"/>
              <w:autoSpaceDN w:val="0"/>
              <w:adjustRightInd w:val="0"/>
              <w:jc w:val="center"/>
              <w:rPr>
                <w:lang w:val="fr-CH"/>
              </w:rPr>
            </w:pPr>
          </w:p>
        </w:tc>
      </w:tr>
      <w:tr w:rsidR="001479D0" w14:paraId="36B35F6D" w14:textId="77777777" w:rsidTr="005C27C9">
        <w:trPr>
          <w:trHeight w:val="400"/>
        </w:trPr>
        <w:tc>
          <w:tcPr>
            <w:tcW w:w="4815" w:type="dxa"/>
            <w:tcBorders>
              <w:top w:val="single" w:sz="18" w:space="0" w:color="auto"/>
              <w:left w:val="nil"/>
              <w:bottom w:val="nil"/>
              <w:right w:val="nil"/>
            </w:tcBorders>
          </w:tcPr>
          <w:p w14:paraId="08B424CA" w14:textId="77777777" w:rsidR="001479D0" w:rsidRDefault="001479D0" w:rsidP="001479D0">
            <w:pPr>
              <w:autoSpaceDE w:val="0"/>
              <w:autoSpaceDN w:val="0"/>
              <w:adjustRightInd w:val="0"/>
              <w:rPr>
                <w:lang w:val="fr-CH"/>
              </w:rPr>
            </w:pPr>
            <w:r>
              <w:rPr>
                <w:lang w:val="fr-CH"/>
              </w:rPr>
              <w:t>Total</w:t>
            </w:r>
          </w:p>
        </w:tc>
        <w:tc>
          <w:tcPr>
            <w:tcW w:w="850" w:type="dxa"/>
            <w:tcBorders>
              <w:top w:val="single" w:sz="18" w:space="0" w:color="auto"/>
              <w:left w:val="nil"/>
              <w:bottom w:val="nil"/>
              <w:right w:val="nil"/>
            </w:tcBorders>
          </w:tcPr>
          <w:p w14:paraId="01F405AB" w14:textId="77777777" w:rsidR="001479D0" w:rsidRDefault="001479D0" w:rsidP="001479D0">
            <w:pPr>
              <w:autoSpaceDE w:val="0"/>
              <w:autoSpaceDN w:val="0"/>
              <w:adjustRightInd w:val="0"/>
              <w:jc w:val="center"/>
              <w:rPr>
                <w:lang w:val="fr-CH"/>
              </w:rPr>
            </w:pPr>
          </w:p>
        </w:tc>
        <w:tc>
          <w:tcPr>
            <w:tcW w:w="567" w:type="dxa"/>
            <w:tcBorders>
              <w:top w:val="single" w:sz="18" w:space="0" w:color="auto"/>
              <w:left w:val="nil"/>
              <w:bottom w:val="nil"/>
              <w:right w:val="single" w:sz="4" w:space="0" w:color="auto"/>
            </w:tcBorders>
          </w:tcPr>
          <w:p w14:paraId="098A3203" w14:textId="77777777" w:rsidR="001479D0" w:rsidRDefault="001479D0" w:rsidP="001479D0">
            <w:pPr>
              <w:autoSpaceDE w:val="0"/>
              <w:autoSpaceDN w:val="0"/>
              <w:adjustRightInd w:val="0"/>
              <w:jc w:val="center"/>
              <w:rPr>
                <w:lang w:val="fr-CH"/>
              </w:rPr>
            </w:pPr>
          </w:p>
        </w:tc>
        <w:tc>
          <w:tcPr>
            <w:tcW w:w="1109" w:type="dxa"/>
            <w:tcBorders>
              <w:top w:val="single" w:sz="18" w:space="0" w:color="auto"/>
              <w:left w:val="single" w:sz="4" w:space="0" w:color="auto"/>
              <w:bottom w:val="single" w:sz="4" w:space="0" w:color="auto"/>
              <w:right w:val="single" w:sz="4" w:space="0" w:color="auto"/>
            </w:tcBorders>
          </w:tcPr>
          <w:p w14:paraId="15AD5C1C" w14:textId="77777777" w:rsidR="001479D0" w:rsidRDefault="001479D0" w:rsidP="001479D0">
            <w:pPr>
              <w:autoSpaceDE w:val="0"/>
              <w:autoSpaceDN w:val="0"/>
              <w:adjustRightInd w:val="0"/>
              <w:jc w:val="center"/>
              <w:rPr>
                <w:lang w:val="fr-CH"/>
              </w:rPr>
            </w:pPr>
          </w:p>
        </w:tc>
      </w:tr>
    </w:tbl>
    <w:p w14:paraId="1A60AB35" w14:textId="2CE5E0C4" w:rsidR="00D30997" w:rsidRPr="0082540C" w:rsidRDefault="00E3612A" w:rsidP="00D30997">
      <w:pPr>
        <w:autoSpaceDE w:val="0"/>
        <w:autoSpaceDN w:val="0"/>
        <w:adjustRightInd w:val="0"/>
        <w:spacing w:after="0" w:line="240" w:lineRule="auto"/>
        <w:rPr>
          <w:rFonts w:ascii="Times New Roman" w:eastAsia="Times New Roman" w:hAnsi="Times New Roman" w:cs="Times New Roman"/>
          <w:sz w:val="20"/>
          <w:szCs w:val="20"/>
          <w:lang w:val="fr-FR"/>
        </w:rPr>
      </w:pPr>
      <w:r>
        <w:rPr>
          <w:b/>
          <w:noProof/>
          <w:sz w:val="28"/>
          <w:szCs w:val="28"/>
          <w:lang w:val="fr-FR" w:eastAsia="fr-FR"/>
        </w:rPr>
        <w:drawing>
          <wp:anchor distT="0" distB="0" distL="114300" distR="114300" simplePos="0" relativeHeight="251675136" behindDoc="1" locked="0" layoutInCell="1" allowOverlap="1" wp14:anchorId="293F5850" wp14:editId="12CC20F7">
            <wp:simplePos x="0" y="0"/>
            <wp:positionH relativeFrom="column">
              <wp:posOffset>3575050</wp:posOffset>
            </wp:positionH>
            <wp:positionV relativeFrom="paragraph">
              <wp:posOffset>37466</wp:posOffset>
            </wp:positionV>
            <wp:extent cx="10742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ye_barbier_banni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947" cy="547178"/>
                    </a:xfrm>
                    <a:prstGeom prst="rect">
                      <a:avLst/>
                    </a:prstGeom>
                  </pic:spPr>
                </pic:pic>
              </a:graphicData>
            </a:graphic>
            <wp14:sizeRelH relativeFrom="margin">
              <wp14:pctWidth>0</wp14:pctWidth>
            </wp14:sizeRelH>
            <wp14:sizeRelV relativeFrom="margin">
              <wp14:pctHeight>0</wp14:pctHeight>
            </wp14:sizeRelV>
          </wp:anchor>
        </w:drawing>
      </w:r>
      <w:r w:rsidR="005F139D">
        <w:rPr>
          <w:b/>
          <w:noProof/>
          <w:sz w:val="28"/>
          <w:szCs w:val="28"/>
          <w:lang w:val="de-CH"/>
        </w:rPr>
        <w:drawing>
          <wp:anchor distT="0" distB="0" distL="114300" distR="114300" simplePos="0" relativeHeight="251679232" behindDoc="0" locked="0" layoutInCell="1" allowOverlap="1" wp14:anchorId="5BB24E10" wp14:editId="50907313">
            <wp:simplePos x="0" y="0"/>
            <wp:positionH relativeFrom="column">
              <wp:posOffset>1270</wp:posOffset>
            </wp:positionH>
            <wp:positionV relativeFrom="paragraph">
              <wp:posOffset>-53975</wp:posOffset>
            </wp:positionV>
            <wp:extent cx="1333500" cy="1287604"/>
            <wp:effectExtent l="0" t="0" r="0" b="825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chier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0225" cy="1294097"/>
                    </a:xfrm>
                    <a:prstGeom prst="rect">
                      <a:avLst/>
                    </a:prstGeom>
                  </pic:spPr>
                </pic:pic>
              </a:graphicData>
            </a:graphic>
            <wp14:sizeRelH relativeFrom="margin">
              <wp14:pctWidth>0</wp14:pctWidth>
            </wp14:sizeRelH>
            <wp14:sizeRelV relativeFrom="margin">
              <wp14:pctHeight>0</wp14:pctHeight>
            </wp14:sizeRelV>
          </wp:anchor>
        </w:drawing>
      </w:r>
    </w:p>
    <w:p w14:paraId="0D442D70" w14:textId="7F641944" w:rsidR="005F139D" w:rsidRDefault="001231BF" w:rsidP="005F139D">
      <w:pPr>
        <w:spacing w:after="0" w:line="240" w:lineRule="auto"/>
        <w:jc w:val="center"/>
        <w:rPr>
          <w:b/>
          <w:sz w:val="32"/>
          <w:szCs w:val="32"/>
          <w:lang w:val="de-CH"/>
        </w:rPr>
      </w:pPr>
      <w:r w:rsidRPr="001E2BEE">
        <w:rPr>
          <w:b/>
          <w:sz w:val="32"/>
          <w:szCs w:val="32"/>
          <w:lang w:val="de-CH"/>
        </w:rPr>
        <w:t>Union Sportive</w:t>
      </w:r>
    </w:p>
    <w:p w14:paraId="0994E0E1" w14:textId="5FB008E0" w:rsidR="00565122" w:rsidRPr="001E2BEE" w:rsidRDefault="00E3612A" w:rsidP="005F139D">
      <w:pPr>
        <w:spacing w:after="0" w:line="240" w:lineRule="auto"/>
        <w:jc w:val="center"/>
        <w:rPr>
          <w:b/>
          <w:sz w:val="32"/>
          <w:szCs w:val="32"/>
          <w:lang w:val="de-CH"/>
        </w:rPr>
      </w:pPr>
      <w:r>
        <w:rPr>
          <w:noProof/>
        </w:rPr>
        <w:drawing>
          <wp:anchor distT="0" distB="0" distL="114300" distR="114300" simplePos="0" relativeHeight="251670016" behindDoc="1" locked="0" layoutInCell="1" allowOverlap="1" wp14:anchorId="19BACEB2" wp14:editId="7FAFF161">
            <wp:simplePos x="0" y="0"/>
            <wp:positionH relativeFrom="column">
              <wp:posOffset>3026410</wp:posOffset>
            </wp:positionH>
            <wp:positionV relativeFrom="paragraph">
              <wp:posOffset>180340</wp:posOffset>
            </wp:positionV>
            <wp:extent cx="1706880" cy="1089025"/>
            <wp:effectExtent l="0" t="0" r="7620" b="0"/>
            <wp:wrapNone/>
            <wp:docPr id="1" name="Image 1" descr="Résultat de recherche d'images pour &quot;medaille d'or comté 201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medaille d'or comté 2018&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880"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1BF" w:rsidRPr="001E2BEE">
        <w:rPr>
          <w:b/>
          <w:sz w:val="32"/>
          <w:szCs w:val="32"/>
          <w:lang w:val="de-CH"/>
        </w:rPr>
        <w:t>Vallée de la Thur</w:t>
      </w:r>
    </w:p>
    <w:p w14:paraId="2F83DC4D" w14:textId="557AB64A" w:rsidR="00B623E2" w:rsidRDefault="00B623E2" w:rsidP="00B623E2">
      <w:pPr>
        <w:spacing w:after="0" w:line="240" w:lineRule="auto"/>
        <w:rPr>
          <w:b/>
          <w:sz w:val="28"/>
          <w:szCs w:val="28"/>
          <w:lang w:val="de-CH"/>
        </w:rPr>
      </w:pPr>
    </w:p>
    <w:p w14:paraId="59160521" w14:textId="1776933D" w:rsidR="00B623E2" w:rsidRDefault="007161DD" w:rsidP="00B623E2">
      <w:pPr>
        <w:spacing w:after="0" w:line="240" w:lineRule="auto"/>
        <w:rPr>
          <w:b/>
          <w:sz w:val="28"/>
          <w:szCs w:val="28"/>
          <w:lang w:val="de-CH"/>
        </w:rPr>
      </w:pPr>
      <w:r>
        <w:rPr>
          <w:b/>
          <w:noProof/>
          <w:sz w:val="28"/>
          <w:szCs w:val="28"/>
          <w:lang w:val="fr-FR" w:eastAsia="fr-FR"/>
        </w:rPr>
        <w:drawing>
          <wp:anchor distT="0" distB="0" distL="114300" distR="114300" simplePos="0" relativeHeight="251649536" behindDoc="1" locked="0" layoutInCell="1" allowOverlap="1" wp14:anchorId="5C868CA0" wp14:editId="22943461">
            <wp:simplePos x="0" y="0"/>
            <wp:positionH relativeFrom="column">
              <wp:posOffset>2310130</wp:posOffset>
            </wp:positionH>
            <wp:positionV relativeFrom="paragraph">
              <wp:posOffset>55880</wp:posOffset>
            </wp:positionV>
            <wp:extent cx="571500" cy="438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ion_de_comte-fro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 cy="438150"/>
                    </a:xfrm>
                    <a:prstGeom prst="rect">
                      <a:avLst/>
                    </a:prstGeom>
                  </pic:spPr>
                </pic:pic>
              </a:graphicData>
            </a:graphic>
          </wp:anchor>
        </w:drawing>
      </w:r>
    </w:p>
    <w:p w14:paraId="408BF007" w14:textId="347960B9" w:rsidR="007161DD" w:rsidRDefault="007161DD" w:rsidP="00B623E2">
      <w:pPr>
        <w:spacing w:after="0" w:line="240" w:lineRule="auto"/>
        <w:rPr>
          <w:b/>
          <w:sz w:val="28"/>
          <w:szCs w:val="28"/>
          <w:lang w:val="de-CH"/>
        </w:rPr>
      </w:pPr>
      <w:r>
        <w:rPr>
          <w:b/>
          <w:sz w:val="28"/>
          <w:szCs w:val="28"/>
          <w:lang w:val="de-CH"/>
        </w:rPr>
        <w:t xml:space="preserve"> </w:t>
      </w:r>
      <w:bookmarkStart w:id="2" w:name="_GoBack"/>
      <w:bookmarkEnd w:id="2"/>
    </w:p>
    <w:p w14:paraId="2F807632" w14:textId="77777777" w:rsidR="007161DD" w:rsidRDefault="007161DD" w:rsidP="00B623E2">
      <w:pPr>
        <w:spacing w:after="0" w:line="240" w:lineRule="auto"/>
        <w:rPr>
          <w:b/>
          <w:sz w:val="28"/>
          <w:szCs w:val="28"/>
          <w:lang w:val="de-CH"/>
        </w:rPr>
      </w:pPr>
    </w:p>
    <w:p w14:paraId="3CCF99FB" w14:textId="2018419C" w:rsidR="00B623E2" w:rsidRDefault="00B623E2" w:rsidP="00B623E2">
      <w:pPr>
        <w:autoSpaceDE w:val="0"/>
        <w:autoSpaceDN w:val="0"/>
        <w:adjustRightInd w:val="0"/>
        <w:spacing w:after="0" w:line="240" w:lineRule="auto"/>
        <w:rPr>
          <w:rFonts w:ascii="TTEDt00" w:hAnsi="TTEDt00" w:cs="TTEDt00"/>
          <w:lang w:val="fr-CH"/>
        </w:rPr>
      </w:pPr>
      <w:r w:rsidRPr="00B623E2">
        <w:rPr>
          <w:rFonts w:ascii="TTEDt00" w:hAnsi="TTEDt00" w:cs="TTEDt00"/>
          <w:lang w:val="fr-CH"/>
        </w:rPr>
        <w:t xml:space="preserve">Chers </w:t>
      </w:r>
      <w:r>
        <w:rPr>
          <w:rFonts w:ascii="TTEDt00" w:hAnsi="TTEDt00" w:cs="TTEDt00"/>
          <w:lang w:val="fr-CH"/>
        </w:rPr>
        <w:t xml:space="preserve">licenciés, </w:t>
      </w:r>
      <w:r w:rsidRPr="00B623E2">
        <w:rPr>
          <w:rFonts w:ascii="TTEDt00" w:hAnsi="TTEDt00" w:cs="TTEDt00"/>
          <w:lang w:val="fr-CH"/>
        </w:rPr>
        <w:t>parents,</w:t>
      </w:r>
      <w:r>
        <w:rPr>
          <w:rFonts w:ascii="TTEDt00" w:hAnsi="TTEDt00" w:cs="TTEDt00"/>
          <w:lang w:val="fr-CH"/>
        </w:rPr>
        <w:t xml:space="preserve"> amis </w:t>
      </w:r>
      <w:r w:rsidR="001231BF">
        <w:rPr>
          <w:rFonts w:ascii="TTEDt00" w:hAnsi="TTEDt00" w:cs="TTEDt00"/>
          <w:lang w:val="fr-CH"/>
        </w:rPr>
        <w:t>de l’USVT</w:t>
      </w:r>
      <w:r>
        <w:rPr>
          <w:rFonts w:ascii="TTEDt00" w:hAnsi="TTEDt00" w:cs="TTEDt00"/>
          <w:lang w:val="fr-CH"/>
        </w:rPr>
        <w:t>,</w:t>
      </w:r>
    </w:p>
    <w:p w14:paraId="0353079B" w14:textId="4E83012D" w:rsidR="00B623E2" w:rsidRPr="00B623E2" w:rsidRDefault="00B623E2" w:rsidP="00B623E2">
      <w:pPr>
        <w:autoSpaceDE w:val="0"/>
        <w:autoSpaceDN w:val="0"/>
        <w:adjustRightInd w:val="0"/>
        <w:spacing w:after="0" w:line="240" w:lineRule="auto"/>
        <w:rPr>
          <w:rFonts w:ascii="TTEDt00" w:hAnsi="TTEDt00" w:cs="TTEDt00"/>
          <w:lang w:val="fr-CH"/>
        </w:rPr>
      </w:pPr>
    </w:p>
    <w:p w14:paraId="23577B7C" w14:textId="165A3D7C" w:rsidR="00AA18E8" w:rsidRDefault="00B623E2" w:rsidP="00B623E2">
      <w:pPr>
        <w:autoSpaceDE w:val="0"/>
        <w:autoSpaceDN w:val="0"/>
        <w:adjustRightInd w:val="0"/>
        <w:spacing w:after="0" w:line="240" w:lineRule="auto"/>
        <w:rPr>
          <w:rFonts w:ascii="TTEDt00" w:hAnsi="TTEDt00" w:cs="TTEDt00"/>
          <w:lang w:val="fr-CH"/>
        </w:rPr>
      </w:pPr>
      <w:r w:rsidRPr="00B623E2">
        <w:rPr>
          <w:rFonts w:ascii="TTEDt00" w:hAnsi="TTEDt00" w:cs="TTEDt00"/>
          <w:lang w:val="fr-CH"/>
        </w:rPr>
        <w:t xml:space="preserve">Nous vous proposons une commande de </w:t>
      </w:r>
      <w:r>
        <w:rPr>
          <w:rFonts w:ascii="TTEDt00" w:hAnsi="TTEDt00" w:cs="TTEDt00"/>
          <w:lang w:val="fr-CH"/>
        </w:rPr>
        <w:t>produits du terroir de Franche comté</w:t>
      </w:r>
      <w:r w:rsidRPr="00B623E2">
        <w:rPr>
          <w:rFonts w:ascii="TTEDt00" w:hAnsi="TTEDt00" w:cs="TTEDt00"/>
          <w:lang w:val="fr-CH"/>
        </w:rPr>
        <w:t xml:space="preserve"> en provenance d’une</w:t>
      </w:r>
      <w:r>
        <w:rPr>
          <w:rFonts w:ascii="TTEDt00" w:hAnsi="TTEDt00" w:cs="TTEDt00"/>
          <w:lang w:val="fr-CH"/>
        </w:rPr>
        <w:t xml:space="preserve"> </w:t>
      </w:r>
      <w:r w:rsidR="006B7A34" w:rsidRPr="006B7A34">
        <w:rPr>
          <w:rFonts w:ascii="TTEDt00" w:hAnsi="TTEDt00" w:cs="TTEDt00"/>
          <w:b/>
          <w:bCs/>
          <w:lang w:val="fr-CH"/>
        </w:rPr>
        <w:t>nouvelle</w:t>
      </w:r>
      <w:r w:rsidR="006B7A34">
        <w:rPr>
          <w:rFonts w:ascii="TTEDt00" w:hAnsi="TTEDt00" w:cs="TTEDt00"/>
          <w:lang w:val="fr-CH"/>
        </w:rPr>
        <w:t xml:space="preserve"> </w:t>
      </w:r>
      <w:r>
        <w:rPr>
          <w:rFonts w:ascii="TTEDt00" w:hAnsi="TTEDt00" w:cs="TTEDt00"/>
          <w:lang w:val="fr-CH"/>
        </w:rPr>
        <w:t xml:space="preserve">fruitière primée en </w:t>
      </w:r>
      <w:r w:rsidR="007C7688" w:rsidRPr="007C7688">
        <w:rPr>
          <w:rFonts w:ascii="TTEDt00" w:hAnsi="TTEDt00" w:cs="TTEDt00"/>
          <w:b/>
          <w:bCs/>
          <w:lang w:val="fr-CH"/>
        </w:rPr>
        <w:t xml:space="preserve">2015 2017 </w:t>
      </w:r>
      <w:r w:rsidRPr="007C7688">
        <w:rPr>
          <w:rFonts w:ascii="TTEDt00" w:hAnsi="TTEDt00" w:cs="TTEDt00"/>
          <w:b/>
          <w:bCs/>
          <w:lang w:val="fr-CH"/>
        </w:rPr>
        <w:t>201</w:t>
      </w:r>
      <w:r w:rsidR="00C90DAB" w:rsidRPr="007C7688">
        <w:rPr>
          <w:rFonts w:ascii="TTEDt00" w:hAnsi="TTEDt00" w:cs="TTEDt00"/>
          <w:b/>
          <w:bCs/>
          <w:lang w:val="fr-CH"/>
        </w:rPr>
        <w:t>9</w:t>
      </w:r>
      <w:r>
        <w:rPr>
          <w:rFonts w:ascii="TTEDt00" w:hAnsi="TTEDt00" w:cs="TTEDt00"/>
          <w:lang w:val="fr-CH"/>
        </w:rPr>
        <w:t xml:space="preserve"> (médaille d’or concours général de Paris) pour son comté</w:t>
      </w:r>
      <w:r w:rsidR="00C90DAB">
        <w:rPr>
          <w:rFonts w:ascii="TTEDt00" w:hAnsi="TTEDt00" w:cs="TTEDt00"/>
          <w:lang w:val="fr-CH"/>
        </w:rPr>
        <w:t xml:space="preserve"> fruité</w:t>
      </w:r>
      <w:r>
        <w:rPr>
          <w:rFonts w:ascii="TTEDt00" w:hAnsi="TTEDt00" w:cs="TTEDt00"/>
          <w:lang w:val="fr-CH"/>
        </w:rPr>
        <w:t xml:space="preserve"> ainsi que d’une ma</w:t>
      </w:r>
      <w:r w:rsidR="00EA2E38">
        <w:rPr>
          <w:rFonts w:ascii="TTEDt00" w:hAnsi="TTEDt00" w:cs="TTEDt00"/>
          <w:lang w:val="fr-CH"/>
        </w:rPr>
        <w:t xml:space="preserve">ison primée en </w:t>
      </w:r>
      <w:r w:rsidR="00EA2E38" w:rsidRPr="007C7688">
        <w:rPr>
          <w:rFonts w:ascii="TTEDt00" w:hAnsi="TTEDt00" w:cs="TTEDt00"/>
          <w:b/>
          <w:bCs/>
          <w:lang w:val="fr-CH"/>
        </w:rPr>
        <w:t>2010, 2013, 2015,2017</w:t>
      </w:r>
      <w:r w:rsidR="00EA2E38">
        <w:rPr>
          <w:rFonts w:ascii="TTEDt00" w:hAnsi="TTEDt00" w:cs="TTEDt00"/>
          <w:lang w:val="fr-CH"/>
        </w:rPr>
        <w:t xml:space="preserve"> </w:t>
      </w:r>
      <w:r>
        <w:rPr>
          <w:rFonts w:ascii="TTEDt00" w:hAnsi="TTEDt00" w:cs="TTEDt00"/>
          <w:lang w:val="fr-CH"/>
        </w:rPr>
        <w:t>(médaille d’or concours général de Paris) pour ses saucisses de Montbéliard et de Morteau</w:t>
      </w:r>
      <w:r w:rsidR="00AA18E8">
        <w:rPr>
          <w:rFonts w:ascii="TTEDt00" w:hAnsi="TTEDt00" w:cs="TTEDt00"/>
          <w:lang w:val="fr-CH"/>
        </w:rPr>
        <w:t>.</w:t>
      </w:r>
    </w:p>
    <w:p w14:paraId="0274334D" w14:textId="77777777" w:rsidR="005F0F10" w:rsidRPr="005F0F10" w:rsidRDefault="005F0F10" w:rsidP="005F0F10">
      <w:pPr>
        <w:autoSpaceDE w:val="0"/>
        <w:autoSpaceDN w:val="0"/>
        <w:adjustRightInd w:val="0"/>
        <w:spacing w:after="0" w:line="240" w:lineRule="auto"/>
        <w:rPr>
          <w:rFonts w:ascii="TTEDt00" w:hAnsi="TTEDt00" w:cs="TTEDt00"/>
          <w:lang w:val="fr-CH"/>
        </w:rPr>
      </w:pPr>
    </w:p>
    <w:p w14:paraId="2157F94B" w14:textId="0AE85B25" w:rsidR="009C32E3" w:rsidRDefault="005F0F10" w:rsidP="009C32E3">
      <w:pPr>
        <w:pStyle w:val="Paragraphedeliste"/>
        <w:numPr>
          <w:ilvl w:val="0"/>
          <w:numId w:val="1"/>
        </w:numPr>
        <w:autoSpaceDE w:val="0"/>
        <w:autoSpaceDN w:val="0"/>
        <w:adjustRightInd w:val="0"/>
        <w:spacing w:after="0" w:line="240" w:lineRule="auto"/>
        <w:rPr>
          <w:rFonts w:ascii="TTEDt00" w:hAnsi="TTEDt00" w:cs="TTEDt00"/>
          <w:lang w:val="fr-CH"/>
        </w:rPr>
      </w:pPr>
      <w:r w:rsidRPr="005F0F10">
        <w:rPr>
          <w:rFonts w:ascii="TTEDt00" w:hAnsi="TTEDt00" w:cs="TTEDt00"/>
          <w:b/>
          <w:lang w:val="fr-CH"/>
        </w:rPr>
        <w:t xml:space="preserve">Nouveauté </w:t>
      </w:r>
      <w:r w:rsidRPr="005F0F10">
        <w:rPr>
          <w:rFonts w:ascii="TTEDt00" w:hAnsi="TTEDt00" w:cs="TTEDt00"/>
          <w:lang w:val="fr-CH"/>
        </w:rPr>
        <w:t>de ce</w:t>
      </w:r>
      <w:r w:rsidR="000F3539">
        <w:rPr>
          <w:rFonts w:ascii="TTEDt00" w:hAnsi="TTEDt00" w:cs="TTEDt00"/>
          <w:lang w:val="fr-CH"/>
        </w:rPr>
        <w:t xml:space="preserve"> </w:t>
      </w:r>
      <w:r w:rsidR="007D55AD">
        <w:rPr>
          <w:rFonts w:ascii="TTEDt00" w:hAnsi="TTEDt00" w:cs="TTEDt00"/>
          <w:lang w:val="fr-CH"/>
        </w:rPr>
        <w:t>Printemps</w:t>
      </w:r>
      <w:r w:rsidR="00045D3C">
        <w:rPr>
          <w:rFonts w:ascii="TTEDt00" w:hAnsi="TTEDt00" w:cs="TTEDt00"/>
          <w:lang w:val="fr-CH"/>
        </w:rPr>
        <w:t xml:space="preserve"> 20</w:t>
      </w:r>
      <w:r w:rsidR="007D55AD">
        <w:rPr>
          <w:rFonts w:ascii="TTEDt00" w:hAnsi="TTEDt00" w:cs="TTEDt00"/>
          <w:lang w:val="fr-CH"/>
        </w:rPr>
        <w:t>20</w:t>
      </w:r>
      <w:r w:rsidR="009C32E3">
        <w:rPr>
          <w:rFonts w:ascii="TTEDt00" w:hAnsi="TTEDt00" w:cs="TTEDt00"/>
          <w:lang w:val="fr-CH"/>
        </w:rPr>
        <w:t> :</w:t>
      </w:r>
    </w:p>
    <w:p w14:paraId="7295BE65" w14:textId="1A238F67" w:rsidR="00502CBD" w:rsidRDefault="009C32E3" w:rsidP="00B6798D">
      <w:pPr>
        <w:pStyle w:val="Paragraphedeliste"/>
        <w:numPr>
          <w:ilvl w:val="1"/>
          <w:numId w:val="1"/>
        </w:numPr>
        <w:autoSpaceDE w:val="0"/>
        <w:autoSpaceDN w:val="0"/>
        <w:adjustRightInd w:val="0"/>
        <w:spacing w:after="0" w:line="240" w:lineRule="auto"/>
        <w:rPr>
          <w:rFonts w:ascii="TTEDt00" w:hAnsi="TTEDt00" w:cs="TTEDt00"/>
          <w:lang w:val="fr-CH"/>
        </w:rPr>
      </w:pPr>
      <w:r>
        <w:rPr>
          <w:rFonts w:ascii="TTEDt00" w:hAnsi="TTEDt00" w:cs="TTEDt00"/>
          <w:b/>
          <w:lang w:val="fr-CH"/>
        </w:rPr>
        <w:t xml:space="preserve">La </w:t>
      </w:r>
      <w:r w:rsidR="00B6798D">
        <w:rPr>
          <w:rFonts w:ascii="TTEDt00" w:hAnsi="TTEDt00" w:cs="TTEDt00"/>
          <w:b/>
          <w:lang w:val="fr-CH"/>
        </w:rPr>
        <w:t>conserverie Barbier</w:t>
      </w:r>
      <w:r w:rsidR="00AD0D71">
        <w:rPr>
          <w:rFonts w:ascii="TTEDt00" w:hAnsi="TTEDt00" w:cs="TTEDt00"/>
          <w:b/>
          <w:lang w:val="fr-CH"/>
        </w:rPr>
        <w:t> :</w:t>
      </w:r>
      <w:r>
        <w:rPr>
          <w:rFonts w:ascii="TTEDt00" w:hAnsi="TTEDt00" w:cs="TTEDt00"/>
          <w:b/>
          <w:lang w:val="fr-CH"/>
        </w:rPr>
        <w:t xml:space="preserve"> </w:t>
      </w:r>
      <w:r w:rsidR="007336B0">
        <w:rPr>
          <w:rFonts w:ascii="TTEDt00" w:hAnsi="TTEDt00" w:cs="TTEDt00"/>
          <w:b/>
          <w:lang w:val="fr-CH"/>
        </w:rPr>
        <w:t xml:space="preserve"> </w:t>
      </w:r>
      <w:r w:rsidR="00B6798D">
        <w:rPr>
          <w:rFonts w:ascii="TTEDt00" w:hAnsi="TTEDt00" w:cs="TTEDt00"/>
          <w:bCs/>
          <w:lang w:val="fr-CH"/>
        </w:rPr>
        <w:t xml:space="preserve">des recettes </w:t>
      </w:r>
      <w:r w:rsidR="00490CF2">
        <w:rPr>
          <w:rFonts w:ascii="TTEDt00" w:hAnsi="TTEDt00" w:cs="TTEDt00"/>
          <w:bCs/>
          <w:lang w:val="fr-CH"/>
        </w:rPr>
        <w:t xml:space="preserve">de notre terroir </w:t>
      </w:r>
      <w:r w:rsidR="0030024F">
        <w:rPr>
          <w:rFonts w:ascii="TTEDt00" w:hAnsi="TTEDt00" w:cs="TTEDt00"/>
          <w:bCs/>
          <w:lang w:val="fr-CH"/>
        </w:rPr>
        <w:t>élaborées</w:t>
      </w:r>
      <w:r w:rsidR="00F82623">
        <w:rPr>
          <w:rFonts w:ascii="TTEDt00" w:hAnsi="TTEDt00" w:cs="TTEDt00"/>
          <w:bCs/>
          <w:lang w:val="fr-CH"/>
        </w:rPr>
        <w:t xml:space="preserve"> avec des produits de</w:t>
      </w:r>
      <w:r w:rsidR="0030024F">
        <w:rPr>
          <w:rFonts w:ascii="TTEDt00" w:hAnsi="TTEDt00" w:cs="TTEDt00"/>
          <w:bCs/>
          <w:lang w:val="fr-CH"/>
        </w:rPr>
        <w:t xml:space="preserve"> qualité </w:t>
      </w:r>
      <w:r w:rsidR="00713D75">
        <w:rPr>
          <w:rFonts w:ascii="TTEDt00" w:hAnsi="TTEDt00" w:cs="TTEDt00"/>
          <w:bCs/>
          <w:lang w:val="fr-CH"/>
        </w:rPr>
        <w:t>qui raviront les papilles gourmandes</w:t>
      </w:r>
    </w:p>
    <w:p w14:paraId="4312387F" w14:textId="77777777" w:rsidR="00EA2E38" w:rsidRPr="00EA2E38" w:rsidRDefault="00EA2E38" w:rsidP="00EA2E38">
      <w:pPr>
        <w:autoSpaceDE w:val="0"/>
        <w:autoSpaceDN w:val="0"/>
        <w:adjustRightInd w:val="0"/>
        <w:spacing w:after="0" w:line="240" w:lineRule="auto"/>
        <w:ind w:left="284"/>
        <w:rPr>
          <w:rFonts w:ascii="TTEDt00" w:hAnsi="TTEDt00" w:cs="TTEDt00"/>
          <w:lang w:val="fr-CH"/>
        </w:rPr>
      </w:pPr>
    </w:p>
    <w:p w14:paraId="368CC2C2" w14:textId="7552F992" w:rsidR="00B623E2" w:rsidRDefault="00B623E2" w:rsidP="00B623E2">
      <w:pPr>
        <w:autoSpaceDE w:val="0"/>
        <w:autoSpaceDN w:val="0"/>
        <w:adjustRightInd w:val="0"/>
        <w:spacing w:after="0" w:line="240" w:lineRule="auto"/>
        <w:rPr>
          <w:rFonts w:ascii="TTEDt00" w:hAnsi="TTEDt00" w:cs="TTEDt00"/>
          <w:lang w:val="fr-CH"/>
        </w:rPr>
      </w:pPr>
      <w:proofErr w:type="gramStart"/>
      <w:r>
        <w:rPr>
          <w:rFonts w:ascii="TTEDt00" w:hAnsi="TTEDt00" w:cs="TTEDt00"/>
          <w:lang w:val="fr-CH"/>
        </w:rPr>
        <w:t xml:space="preserve">Ces produits </w:t>
      </w:r>
      <w:r w:rsidR="00AA18E8">
        <w:rPr>
          <w:rFonts w:ascii="TTEDt00" w:hAnsi="TTEDt00" w:cs="TTEDt00"/>
          <w:lang w:val="fr-CH"/>
        </w:rPr>
        <w:t>haut</w:t>
      </w:r>
      <w:proofErr w:type="gramEnd"/>
      <w:r w:rsidR="00AA18E8">
        <w:rPr>
          <w:rFonts w:ascii="TTEDt00" w:hAnsi="TTEDt00" w:cs="TTEDt00"/>
          <w:lang w:val="fr-CH"/>
        </w:rPr>
        <w:t xml:space="preserve"> de gamme </w:t>
      </w:r>
      <w:r>
        <w:rPr>
          <w:rFonts w:ascii="TTEDt00" w:hAnsi="TTEDt00" w:cs="TTEDt00"/>
          <w:lang w:val="fr-CH"/>
        </w:rPr>
        <w:t>représentent ce que la région peut présenter de meilleur</w:t>
      </w:r>
      <w:r w:rsidR="00AA18E8">
        <w:rPr>
          <w:rFonts w:ascii="TTEDt00" w:hAnsi="TTEDt00" w:cs="TTEDt00"/>
          <w:lang w:val="fr-CH"/>
        </w:rPr>
        <w:t xml:space="preserve"> en termes de produits du terroir de Franche comté.</w:t>
      </w:r>
    </w:p>
    <w:p w14:paraId="1A44F49B" w14:textId="77777777" w:rsidR="00AD0D71" w:rsidRDefault="00AD0D71" w:rsidP="00B623E2">
      <w:pPr>
        <w:autoSpaceDE w:val="0"/>
        <w:autoSpaceDN w:val="0"/>
        <w:adjustRightInd w:val="0"/>
        <w:spacing w:after="0" w:line="240" w:lineRule="auto"/>
        <w:rPr>
          <w:rFonts w:ascii="TTEDt00" w:hAnsi="TTEDt00" w:cs="TTEDt00"/>
          <w:lang w:val="fr-CH"/>
        </w:rPr>
      </w:pPr>
    </w:p>
    <w:p w14:paraId="2F060F84" w14:textId="61411EBC" w:rsidR="00AA18E8" w:rsidRDefault="00AA18E8" w:rsidP="00B623E2">
      <w:pPr>
        <w:autoSpaceDE w:val="0"/>
        <w:autoSpaceDN w:val="0"/>
        <w:adjustRightInd w:val="0"/>
        <w:spacing w:after="0" w:line="240" w:lineRule="auto"/>
        <w:rPr>
          <w:rFonts w:ascii="TTEDt00" w:hAnsi="TTEDt00" w:cs="TTEDt00"/>
          <w:lang w:val="fr-CH"/>
        </w:rPr>
      </w:pPr>
      <w:r>
        <w:rPr>
          <w:rFonts w:ascii="TTEDt00" w:hAnsi="TTEDt00" w:cs="TTEDt00"/>
          <w:lang w:val="fr-CH"/>
        </w:rPr>
        <w:t>N’hésite</w:t>
      </w:r>
      <w:r w:rsidR="007E0393">
        <w:rPr>
          <w:rFonts w:ascii="TTEDt00" w:hAnsi="TTEDt00" w:cs="TTEDt00"/>
          <w:lang w:val="fr-CH"/>
        </w:rPr>
        <w:t>z</w:t>
      </w:r>
      <w:r>
        <w:rPr>
          <w:rFonts w:ascii="TTEDt00" w:hAnsi="TTEDt00" w:cs="TTEDt00"/>
          <w:lang w:val="fr-CH"/>
        </w:rPr>
        <w:t xml:space="preserve"> pas à faire profiter vos proches, familles et collègues de cette offre très avantageuse.</w:t>
      </w:r>
    </w:p>
    <w:p w14:paraId="627988FF" w14:textId="77777777" w:rsidR="00AD0D71" w:rsidRDefault="00AD0D71" w:rsidP="00B623E2">
      <w:pPr>
        <w:autoSpaceDE w:val="0"/>
        <w:autoSpaceDN w:val="0"/>
        <w:adjustRightInd w:val="0"/>
        <w:spacing w:after="0" w:line="240" w:lineRule="auto"/>
        <w:rPr>
          <w:rFonts w:ascii="TTEDt00" w:hAnsi="TTEDt00" w:cs="TTEDt00"/>
          <w:lang w:val="fr-CH"/>
        </w:rPr>
      </w:pPr>
    </w:p>
    <w:p w14:paraId="168DF9F8" w14:textId="62689DC5" w:rsidR="007E0393" w:rsidRDefault="007E0393" w:rsidP="00B623E2">
      <w:pPr>
        <w:autoSpaceDE w:val="0"/>
        <w:autoSpaceDN w:val="0"/>
        <w:adjustRightInd w:val="0"/>
        <w:spacing w:after="0" w:line="240" w:lineRule="auto"/>
        <w:rPr>
          <w:rFonts w:ascii="TTEDt00" w:hAnsi="TTEDt00" w:cs="TTEDt00"/>
          <w:lang w:val="fr-CH"/>
        </w:rPr>
      </w:pPr>
      <w:r>
        <w:rPr>
          <w:rFonts w:ascii="TTEDt00" w:hAnsi="TTEDt00" w:cs="TTEDt00"/>
          <w:lang w:val="fr-CH"/>
        </w:rPr>
        <w:t xml:space="preserve">Les commandes se feront pour les fromages à la coupe en tranches de 500g ou 1kg </w:t>
      </w:r>
      <w:r w:rsidR="00365307" w:rsidRPr="00365307">
        <w:rPr>
          <w:rFonts w:ascii="TTEDt00" w:hAnsi="TTEDt00" w:cs="TTEDt00"/>
          <w:b/>
          <w:bCs/>
          <w:lang w:val="fr-CH"/>
        </w:rPr>
        <w:t>environ</w:t>
      </w:r>
      <w:r w:rsidR="00365307">
        <w:rPr>
          <w:rFonts w:ascii="TTEDt00" w:hAnsi="TTEDt00" w:cs="TTEDt00"/>
          <w:lang w:val="fr-CH"/>
        </w:rPr>
        <w:t xml:space="preserve"> </w:t>
      </w:r>
      <w:r w:rsidR="00DF7880">
        <w:rPr>
          <w:rFonts w:ascii="TTEDt00" w:hAnsi="TTEDt00" w:cs="TTEDt00"/>
          <w:lang w:val="fr-CH"/>
        </w:rPr>
        <w:t xml:space="preserve">(coupe manuelle) </w:t>
      </w:r>
      <w:r w:rsidR="001B1101">
        <w:rPr>
          <w:rFonts w:ascii="TTEDt00" w:hAnsi="TTEDt00" w:cs="TTEDt00"/>
          <w:lang w:val="fr-CH"/>
        </w:rPr>
        <w:t xml:space="preserve">exceptés les </w:t>
      </w:r>
      <w:r w:rsidR="00EA2E38">
        <w:rPr>
          <w:rFonts w:ascii="TTEDt00" w:hAnsi="TTEDt00" w:cs="TTEDt00"/>
          <w:lang w:val="fr-CH"/>
        </w:rPr>
        <w:t>M</w:t>
      </w:r>
      <w:r w:rsidR="001B1101">
        <w:rPr>
          <w:rFonts w:ascii="TTEDt00" w:hAnsi="TTEDt00" w:cs="TTEDt00"/>
          <w:lang w:val="fr-CH"/>
        </w:rPr>
        <w:t xml:space="preserve">ont d’or vendus </w:t>
      </w:r>
      <w:r w:rsidR="001B1101" w:rsidRPr="00365307">
        <w:rPr>
          <w:rFonts w:ascii="TTEDt00" w:hAnsi="TTEDt00" w:cs="TTEDt00"/>
          <w:b/>
          <w:bCs/>
          <w:lang w:val="fr-CH"/>
        </w:rPr>
        <w:t>à la pièce</w:t>
      </w:r>
      <w:r w:rsidR="001B1101">
        <w:rPr>
          <w:rFonts w:ascii="TTEDt00" w:hAnsi="TTEDt00" w:cs="TTEDt00"/>
          <w:lang w:val="fr-CH"/>
        </w:rPr>
        <w:t>.</w:t>
      </w:r>
    </w:p>
    <w:p w14:paraId="42D973A8" w14:textId="77777777" w:rsidR="001E2BEE" w:rsidRDefault="001E2BEE" w:rsidP="00B623E2">
      <w:pPr>
        <w:autoSpaceDE w:val="0"/>
        <w:autoSpaceDN w:val="0"/>
        <w:adjustRightInd w:val="0"/>
        <w:spacing w:after="0" w:line="240" w:lineRule="auto"/>
        <w:rPr>
          <w:rFonts w:ascii="TTEDt00" w:hAnsi="TTEDt00" w:cs="TTEDt00"/>
          <w:lang w:val="fr-CH"/>
        </w:rPr>
      </w:pPr>
    </w:p>
    <w:p w14:paraId="0422B870" w14:textId="2827B57D" w:rsidR="004C48AE" w:rsidRPr="00365307" w:rsidRDefault="00AA18E8" w:rsidP="00365307">
      <w:pPr>
        <w:pStyle w:val="Paragraphedeliste"/>
        <w:numPr>
          <w:ilvl w:val="0"/>
          <w:numId w:val="1"/>
        </w:numPr>
        <w:autoSpaceDE w:val="0"/>
        <w:autoSpaceDN w:val="0"/>
        <w:adjustRightInd w:val="0"/>
        <w:spacing w:after="0" w:line="240" w:lineRule="auto"/>
        <w:rPr>
          <w:rFonts w:ascii="TTEDt00" w:hAnsi="TTEDt00" w:cs="TTEDt00"/>
          <w:b/>
          <w:sz w:val="28"/>
          <w:szCs w:val="28"/>
          <w:u w:val="single"/>
          <w:lang w:val="fr-CH"/>
        </w:rPr>
      </w:pPr>
      <w:r w:rsidRPr="00365307">
        <w:rPr>
          <w:rFonts w:ascii="TTEDt00" w:hAnsi="TTEDt00" w:cs="TTEDt00"/>
          <w:lang w:val="fr-CH"/>
        </w:rPr>
        <w:t xml:space="preserve">Retourner le bon de commande </w:t>
      </w:r>
      <w:r w:rsidRPr="00365307">
        <w:rPr>
          <w:rFonts w:ascii="TTEEt00" w:hAnsi="TTEEt00" w:cs="TTEEt00"/>
          <w:lang w:val="fr-CH"/>
        </w:rPr>
        <w:t>avant le</w:t>
      </w:r>
      <w:r w:rsidR="00B80F58" w:rsidRPr="00365307">
        <w:rPr>
          <w:rFonts w:ascii="TTEEt00" w:hAnsi="TTEEt00" w:cs="TTEEt00"/>
          <w:lang w:val="fr-CH"/>
        </w:rPr>
        <w:t xml:space="preserve"> :        </w:t>
      </w:r>
      <w:r w:rsidR="001B5E71">
        <w:rPr>
          <w:rFonts w:ascii="TTEDt00" w:hAnsi="TTEDt00" w:cs="TTEDt00"/>
          <w:b/>
          <w:sz w:val="28"/>
          <w:szCs w:val="28"/>
          <w:u w:val="single"/>
          <w:lang w:val="fr-CH"/>
        </w:rPr>
        <w:t>05</w:t>
      </w:r>
      <w:r w:rsidR="000414EF" w:rsidRPr="00365307">
        <w:rPr>
          <w:rFonts w:ascii="TTEDt00" w:hAnsi="TTEDt00" w:cs="TTEDt00"/>
          <w:b/>
          <w:sz w:val="28"/>
          <w:szCs w:val="28"/>
          <w:u w:val="single"/>
          <w:lang w:val="fr-CH"/>
        </w:rPr>
        <w:t xml:space="preserve"> </w:t>
      </w:r>
      <w:r w:rsidR="001B5E71">
        <w:rPr>
          <w:rFonts w:ascii="TTEDt00" w:hAnsi="TTEDt00" w:cs="TTEDt00"/>
          <w:b/>
          <w:sz w:val="28"/>
          <w:szCs w:val="28"/>
          <w:u w:val="single"/>
          <w:lang w:val="fr-CH"/>
        </w:rPr>
        <w:t>Mars</w:t>
      </w:r>
      <w:r w:rsidR="000414EF" w:rsidRPr="00365307">
        <w:rPr>
          <w:rFonts w:ascii="TTEDt00" w:hAnsi="TTEDt00" w:cs="TTEDt00"/>
          <w:b/>
          <w:sz w:val="28"/>
          <w:szCs w:val="28"/>
          <w:u w:val="single"/>
          <w:lang w:val="fr-CH"/>
        </w:rPr>
        <w:t xml:space="preserve"> 20</w:t>
      </w:r>
      <w:r w:rsidR="001B5E71">
        <w:rPr>
          <w:rFonts w:ascii="TTEDt00" w:hAnsi="TTEDt00" w:cs="TTEDt00"/>
          <w:b/>
          <w:sz w:val="28"/>
          <w:szCs w:val="28"/>
          <w:u w:val="single"/>
          <w:lang w:val="fr-CH"/>
        </w:rPr>
        <w:t>20</w:t>
      </w:r>
    </w:p>
    <w:p w14:paraId="430A48C6" w14:textId="260BA4E5" w:rsidR="00AA18E8" w:rsidRDefault="00AA18E8" w:rsidP="00AA18E8">
      <w:pPr>
        <w:autoSpaceDE w:val="0"/>
        <w:autoSpaceDN w:val="0"/>
        <w:adjustRightInd w:val="0"/>
        <w:spacing w:after="0" w:line="240" w:lineRule="auto"/>
        <w:rPr>
          <w:rFonts w:ascii="TTEDt00" w:hAnsi="TTEDt00" w:cs="TTEDt00"/>
          <w:lang w:val="fr-CH"/>
        </w:rPr>
      </w:pPr>
      <w:proofErr w:type="gramStart"/>
      <w:r w:rsidRPr="00AA18E8">
        <w:rPr>
          <w:rFonts w:ascii="TTEDt00" w:hAnsi="TTEDt00" w:cs="TTEDt00"/>
          <w:lang w:val="fr-CH"/>
        </w:rPr>
        <w:t>accompagné</w:t>
      </w:r>
      <w:proofErr w:type="gramEnd"/>
      <w:r w:rsidR="004C48AE">
        <w:rPr>
          <w:rFonts w:ascii="TTEDt00" w:hAnsi="TTEDt00" w:cs="TTEDt00"/>
          <w:lang w:val="fr-CH"/>
        </w:rPr>
        <w:t xml:space="preserve"> </w:t>
      </w:r>
      <w:r w:rsidRPr="00AA18E8">
        <w:rPr>
          <w:rFonts w:ascii="TTEDt00" w:hAnsi="TTEDt00" w:cs="TTEDt00"/>
          <w:lang w:val="fr-CH"/>
        </w:rPr>
        <w:t xml:space="preserve">d’un chèque à libeller </w:t>
      </w:r>
      <w:r w:rsidRPr="008F426D">
        <w:rPr>
          <w:rFonts w:ascii="TTEDt00" w:hAnsi="TTEDt00" w:cs="TTEDt00"/>
          <w:b/>
          <w:lang w:val="fr-CH"/>
        </w:rPr>
        <w:t xml:space="preserve">à l’ordre </w:t>
      </w:r>
      <w:r w:rsidR="008F426D" w:rsidRPr="008F426D">
        <w:rPr>
          <w:rFonts w:ascii="TTEDt00" w:hAnsi="TTEDt00" w:cs="TTEDt00"/>
          <w:b/>
          <w:lang w:val="fr-CH"/>
        </w:rPr>
        <w:t>de l’USVT</w:t>
      </w:r>
      <w:r w:rsidRPr="00AA18E8">
        <w:rPr>
          <w:rFonts w:ascii="TTEDt00" w:hAnsi="TTEDt00" w:cs="TTEDt00"/>
          <w:lang w:val="fr-CH"/>
        </w:rPr>
        <w:t xml:space="preserve"> </w:t>
      </w:r>
    </w:p>
    <w:p w14:paraId="27C1B870" w14:textId="77777777" w:rsidR="009C69BE" w:rsidRPr="00AA18E8" w:rsidRDefault="009C69BE" w:rsidP="00AA18E8">
      <w:pPr>
        <w:autoSpaceDE w:val="0"/>
        <w:autoSpaceDN w:val="0"/>
        <w:adjustRightInd w:val="0"/>
        <w:spacing w:after="0" w:line="240" w:lineRule="auto"/>
        <w:rPr>
          <w:rFonts w:ascii="TTEDt00" w:hAnsi="TTEDt00" w:cs="TTEDt00"/>
          <w:lang w:val="fr-CH"/>
        </w:rPr>
      </w:pPr>
    </w:p>
    <w:p w14:paraId="1E62EAC6" w14:textId="5EE22E00" w:rsidR="00AA18E8" w:rsidRPr="002A1D0B" w:rsidRDefault="00AA18E8" w:rsidP="002A1D0B">
      <w:pPr>
        <w:pStyle w:val="Paragraphedeliste"/>
        <w:numPr>
          <w:ilvl w:val="0"/>
          <w:numId w:val="1"/>
        </w:numPr>
        <w:autoSpaceDE w:val="0"/>
        <w:autoSpaceDN w:val="0"/>
        <w:adjustRightInd w:val="0"/>
        <w:spacing w:after="0" w:line="240" w:lineRule="auto"/>
        <w:rPr>
          <w:rFonts w:ascii="TTEDt00" w:hAnsi="TTEDt00" w:cs="TTEDt00"/>
          <w:lang w:val="fr-CH"/>
        </w:rPr>
      </w:pPr>
      <w:r w:rsidRPr="002A1D0B">
        <w:rPr>
          <w:rFonts w:ascii="TTEDt00" w:hAnsi="TTEDt00" w:cs="TTEDt00"/>
          <w:lang w:val="fr-CH"/>
        </w:rPr>
        <w:t xml:space="preserve">La livraison des produits se fera au </w:t>
      </w:r>
      <w:r w:rsidRPr="009C69BE">
        <w:rPr>
          <w:rFonts w:ascii="TTEDt00" w:hAnsi="TTEDt00" w:cs="TTEDt00"/>
          <w:b/>
          <w:bCs/>
          <w:lang w:val="fr-CH"/>
        </w:rPr>
        <w:t>club</w:t>
      </w:r>
      <w:r w:rsidR="004C48AE" w:rsidRPr="009C69BE">
        <w:rPr>
          <w:rFonts w:ascii="TTEDt00" w:hAnsi="TTEDt00" w:cs="TTEDt00"/>
          <w:b/>
          <w:bCs/>
          <w:lang w:val="fr-CH"/>
        </w:rPr>
        <w:t xml:space="preserve">house de </w:t>
      </w:r>
      <w:r w:rsidR="00153BDF" w:rsidRPr="009C69BE">
        <w:rPr>
          <w:rFonts w:ascii="TTEDt00" w:hAnsi="TTEDt00" w:cs="TTEDt00"/>
          <w:b/>
          <w:bCs/>
          <w:lang w:val="fr-CH"/>
        </w:rPr>
        <w:t>Bitsch</w:t>
      </w:r>
      <w:r w:rsidR="009C69BE" w:rsidRPr="009C69BE">
        <w:rPr>
          <w:rFonts w:ascii="TTEDt00" w:hAnsi="TTEDt00" w:cs="TTEDt00"/>
          <w:b/>
          <w:bCs/>
          <w:lang w:val="fr-CH"/>
        </w:rPr>
        <w:t>w</w:t>
      </w:r>
      <w:r w:rsidR="004C48AE" w:rsidRPr="009C69BE">
        <w:rPr>
          <w:rFonts w:ascii="TTEDt00" w:hAnsi="TTEDt00" w:cs="TTEDt00"/>
          <w:b/>
          <w:bCs/>
          <w:lang w:val="fr-CH"/>
        </w:rPr>
        <w:t>iller</w:t>
      </w:r>
      <w:r w:rsidR="004C48AE" w:rsidRPr="002A1D0B">
        <w:rPr>
          <w:rFonts w:ascii="TTEDt00" w:hAnsi="TTEDt00" w:cs="TTEDt00"/>
          <w:lang w:val="fr-CH"/>
        </w:rPr>
        <w:t xml:space="preserve"> le :</w:t>
      </w:r>
      <w:r w:rsidRPr="002A1D0B">
        <w:rPr>
          <w:rFonts w:ascii="TTEDt00" w:hAnsi="TTEDt00" w:cs="TTEDt00"/>
          <w:lang w:val="fr-CH"/>
        </w:rPr>
        <w:t xml:space="preserve"> </w:t>
      </w:r>
    </w:p>
    <w:p w14:paraId="53D56800" w14:textId="77777777" w:rsidR="004C48AE" w:rsidRDefault="004C48AE" w:rsidP="00AA18E8">
      <w:pPr>
        <w:autoSpaceDE w:val="0"/>
        <w:autoSpaceDN w:val="0"/>
        <w:adjustRightInd w:val="0"/>
        <w:spacing w:after="0" w:line="240" w:lineRule="auto"/>
        <w:rPr>
          <w:rFonts w:ascii="TTEDt00" w:hAnsi="TTEDt00" w:cs="TTEDt00"/>
          <w:lang w:val="fr-CH"/>
        </w:rPr>
      </w:pPr>
    </w:p>
    <w:p w14:paraId="3D039913" w14:textId="243913D0" w:rsidR="004C48AE" w:rsidRPr="004C48AE" w:rsidRDefault="003127E4" w:rsidP="004C48AE">
      <w:pPr>
        <w:autoSpaceDE w:val="0"/>
        <w:autoSpaceDN w:val="0"/>
        <w:adjustRightInd w:val="0"/>
        <w:spacing w:after="0" w:line="240" w:lineRule="auto"/>
        <w:jc w:val="center"/>
        <w:rPr>
          <w:rFonts w:ascii="TTEDt00" w:hAnsi="TTEDt00" w:cs="TTEDt00"/>
          <w:b/>
          <w:sz w:val="28"/>
          <w:szCs w:val="28"/>
          <w:u w:val="single"/>
          <w:lang w:val="fr-CH"/>
        </w:rPr>
      </w:pPr>
      <w:r>
        <w:rPr>
          <w:rFonts w:ascii="TTEDt00" w:hAnsi="TTEDt00" w:cs="TTEDt00"/>
          <w:b/>
          <w:sz w:val="28"/>
          <w:szCs w:val="28"/>
          <w:u w:val="single"/>
          <w:lang w:val="fr-CH"/>
        </w:rPr>
        <w:t>2</w:t>
      </w:r>
      <w:r w:rsidR="001B5E71">
        <w:rPr>
          <w:rFonts w:ascii="TTEDt00" w:hAnsi="TTEDt00" w:cs="TTEDt00"/>
          <w:b/>
          <w:sz w:val="28"/>
          <w:szCs w:val="28"/>
          <w:u w:val="single"/>
          <w:lang w:val="fr-CH"/>
        </w:rPr>
        <w:t>1</w:t>
      </w:r>
      <w:r>
        <w:rPr>
          <w:rFonts w:ascii="TTEDt00" w:hAnsi="TTEDt00" w:cs="TTEDt00"/>
          <w:b/>
          <w:sz w:val="28"/>
          <w:szCs w:val="28"/>
          <w:u w:val="single"/>
          <w:lang w:val="fr-CH"/>
        </w:rPr>
        <w:t xml:space="preserve"> </w:t>
      </w:r>
      <w:r w:rsidR="001B5E71">
        <w:rPr>
          <w:rFonts w:ascii="TTEDt00" w:hAnsi="TTEDt00" w:cs="TTEDt00"/>
          <w:b/>
          <w:sz w:val="28"/>
          <w:szCs w:val="28"/>
          <w:u w:val="single"/>
          <w:lang w:val="fr-CH"/>
        </w:rPr>
        <w:t>Mars</w:t>
      </w:r>
      <w:r>
        <w:rPr>
          <w:rFonts w:ascii="TTEDt00" w:hAnsi="TTEDt00" w:cs="TTEDt00"/>
          <w:b/>
          <w:sz w:val="28"/>
          <w:szCs w:val="28"/>
          <w:u w:val="single"/>
          <w:lang w:val="fr-CH"/>
        </w:rPr>
        <w:t xml:space="preserve"> 20</w:t>
      </w:r>
      <w:r w:rsidR="001B5E71">
        <w:rPr>
          <w:rFonts w:ascii="TTEDt00" w:hAnsi="TTEDt00" w:cs="TTEDt00"/>
          <w:b/>
          <w:sz w:val="28"/>
          <w:szCs w:val="28"/>
          <w:u w:val="single"/>
          <w:lang w:val="fr-CH"/>
        </w:rPr>
        <w:t>20</w:t>
      </w:r>
      <w:r w:rsidR="004C48AE" w:rsidRPr="004C48AE">
        <w:rPr>
          <w:rFonts w:ascii="TTEDt00" w:hAnsi="TTEDt00" w:cs="TTEDt00"/>
          <w:b/>
          <w:sz w:val="28"/>
          <w:szCs w:val="28"/>
          <w:u w:val="single"/>
          <w:lang w:val="fr-CH"/>
        </w:rPr>
        <w:t xml:space="preserve"> à partir de 14h</w:t>
      </w:r>
    </w:p>
    <w:p w14:paraId="4E1435E8" w14:textId="77777777" w:rsidR="00AA18E8" w:rsidRDefault="00AA18E8" w:rsidP="00AA18E8">
      <w:pPr>
        <w:autoSpaceDE w:val="0"/>
        <w:autoSpaceDN w:val="0"/>
        <w:adjustRightInd w:val="0"/>
        <w:spacing w:after="0" w:line="240" w:lineRule="auto"/>
        <w:rPr>
          <w:rFonts w:ascii="TTEDt00" w:hAnsi="TTEDt00" w:cs="TTEDt00"/>
          <w:lang w:val="fr-CH"/>
        </w:rPr>
      </w:pPr>
    </w:p>
    <w:p w14:paraId="42D4E918" w14:textId="13E4CF94" w:rsidR="00B80F58" w:rsidRPr="005F0F10" w:rsidRDefault="00EA2E38" w:rsidP="005F0F10">
      <w:pPr>
        <w:autoSpaceDE w:val="0"/>
        <w:autoSpaceDN w:val="0"/>
        <w:adjustRightInd w:val="0"/>
        <w:spacing w:after="0" w:line="240" w:lineRule="auto"/>
        <w:jc w:val="right"/>
        <w:rPr>
          <w:lang w:val="fr-CH"/>
        </w:rPr>
      </w:pPr>
      <w:proofErr w:type="gramStart"/>
      <w:r>
        <w:rPr>
          <w:lang w:val="fr-CH"/>
        </w:rPr>
        <w:t>L’ USVT</w:t>
      </w:r>
      <w:proofErr w:type="gramEnd"/>
      <w:r w:rsidR="00ED0545">
        <w:rPr>
          <w:lang w:val="fr-CH"/>
        </w:rPr>
        <w:t xml:space="preserve"> vous souhaite bon appétit !</w:t>
      </w:r>
    </w:p>
    <w:p w14:paraId="5E3DDCE4" w14:textId="77777777" w:rsidR="00B80F58" w:rsidRDefault="00B80F58" w:rsidP="0082540C">
      <w:pPr>
        <w:pStyle w:val="NormalWeb"/>
        <w:spacing w:before="0" w:beforeAutospacing="0" w:after="0" w:afterAutospacing="0"/>
        <w:rPr>
          <w:sz w:val="20"/>
          <w:szCs w:val="20"/>
          <w:u w:val="single"/>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4585"/>
      </w:tblGrid>
      <w:tr w:rsidR="00B80F58" w:rsidRPr="00B80F58" w14:paraId="61BCDDE7" w14:textId="77777777" w:rsidTr="00B80F58">
        <w:tc>
          <w:tcPr>
            <w:tcW w:w="2122" w:type="dxa"/>
          </w:tcPr>
          <w:p w14:paraId="735173A6" w14:textId="0623A626" w:rsidR="00B80F58" w:rsidRPr="00B80F58" w:rsidRDefault="00B80F58" w:rsidP="0065489B">
            <w:pPr>
              <w:autoSpaceDE w:val="0"/>
              <w:autoSpaceDN w:val="0"/>
              <w:adjustRightInd w:val="0"/>
              <w:rPr>
                <w:rFonts w:ascii="TTEDt00" w:hAnsi="TTEDt00" w:cs="TTEDt00"/>
                <w:lang w:val="fr-CH"/>
              </w:rPr>
            </w:pPr>
            <w:r>
              <w:rPr>
                <w:noProof/>
                <w:sz w:val="20"/>
                <w:szCs w:val="20"/>
                <w:lang w:val="fr-FR" w:eastAsia="fr-FR"/>
              </w:rPr>
              <w:lastRenderedPageBreak/>
              <w:drawing>
                <wp:inline distT="0" distB="0" distL="0" distR="0" wp14:anchorId="0DD5F95B" wp14:editId="288F0B7F">
                  <wp:extent cx="1619250" cy="1115689"/>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ches de com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5404" cy="1119929"/>
                          </a:xfrm>
                          <a:prstGeom prst="rect">
                            <a:avLst/>
                          </a:prstGeom>
                        </pic:spPr>
                      </pic:pic>
                    </a:graphicData>
                  </a:graphic>
                </wp:inline>
              </w:drawing>
            </w:r>
          </w:p>
        </w:tc>
        <w:tc>
          <w:tcPr>
            <w:tcW w:w="5219" w:type="dxa"/>
          </w:tcPr>
          <w:p w14:paraId="6F1B1C66" w14:textId="0C09BFEF" w:rsidR="00B80F58" w:rsidRPr="003B5527" w:rsidRDefault="00B80F58" w:rsidP="00B80F58">
            <w:pPr>
              <w:pStyle w:val="NormalWeb"/>
              <w:spacing w:before="0" w:beforeAutospacing="0" w:after="0" w:afterAutospacing="0"/>
              <w:rPr>
                <w:b/>
                <w:bCs/>
                <w:sz w:val="20"/>
                <w:szCs w:val="20"/>
                <w:lang w:val="fr-CH"/>
              </w:rPr>
            </w:pPr>
            <w:r w:rsidRPr="003B5527">
              <w:rPr>
                <w:b/>
                <w:bCs/>
                <w:sz w:val="20"/>
                <w:szCs w:val="20"/>
                <w:lang w:val="fr-CH"/>
              </w:rPr>
              <w:t>Comté extra AOP Fruité de 8 à 10 mois d'affinage :</w:t>
            </w:r>
          </w:p>
          <w:p w14:paraId="48035AEF" w14:textId="1390C816" w:rsidR="00B80F58" w:rsidRPr="003B5527" w:rsidRDefault="00B80F58" w:rsidP="00B80F58">
            <w:pPr>
              <w:pStyle w:val="NormalWeb"/>
              <w:spacing w:before="0" w:beforeAutospacing="0" w:after="0" w:afterAutospacing="0"/>
              <w:rPr>
                <w:sz w:val="20"/>
                <w:szCs w:val="20"/>
                <w:lang w:val="fr-FR"/>
              </w:rPr>
            </w:pPr>
            <w:r w:rsidRPr="003B5527">
              <w:rPr>
                <w:sz w:val="20"/>
                <w:szCs w:val="20"/>
                <w:lang w:val="fr-FR"/>
              </w:rPr>
              <w:t xml:space="preserve">Notre </w:t>
            </w:r>
            <w:r w:rsidRPr="003B5527">
              <w:rPr>
                <w:b/>
                <w:bCs/>
                <w:sz w:val="20"/>
                <w:szCs w:val="20"/>
                <w:lang w:val="fr-CH"/>
              </w:rPr>
              <w:t>Comté Fruité</w:t>
            </w:r>
            <w:r w:rsidRPr="003B5527">
              <w:rPr>
                <w:sz w:val="20"/>
                <w:szCs w:val="20"/>
                <w:lang w:val="fr-FR"/>
              </w:rPr>
              <w:t xml:space="preserve"> libèrera une grande richesse aromatique en bouche, avec un parfum fruité exceptionnel, des senteurs qui évoquent la noisette, les fruits secs ou les agrumes.</w:t>
            </w:r>
            <w:r>
              <w:rPr>
                <w:sz w:val="20"/>
                <w:szCs w:val="20"/>
                <w:lang w:val="fr-FR"/>
              </w:rPr>
              <w:t xml:space="preserve"> </w:t>
            </w:r>
            <w:r w:rsidRPr="003B5527">
              <w:rPr>
                <w:sz w:val="20"/>
                <w:szCs w:val="20"/>
                <w:lang w:val="fr-FR"/>
              </w:rPr>
              <w:t>Ce fromage est un bon équilibre entre le Comté Doux, qui manque encore de personnalité et le Comté Vieux.</w:t>
            </w:r>
          </w:p>
          <w:p w14:paraId="6093A6E0" w14:textId="77777777" w:rsidR="00B80F58" w:rsidRDefault="00B80F58" w:rsidP="00B80F58">
            <w:pPr>
              <w:pStyle w:val="NormalWeb"/>
              <w:spacing w:before="0" w:beforeAutospacing="0" w:after="0" w:afterAutospacing="0"/>
              <w:rPr>
                <w:sz w:val="20"/>
                <w:szCs w:val="20"/>
                <w:lang w:val="fr-FR"/>
              </w:rPr>
            </w:pPr>
            <w:r w:rsidRPr="003B5527">
              <w:rPr>
                <w:sz w:val="20"/>
                <w:szCs w:val="20"/>
                <w:lang w:val="fr-FR"/>
              </w:rPr>
              <w:t>Sa texture est souple et fondante</w:t>
            </w:r>
          </w:p>
          <w:p w14:paraId="61890CCC" w14:textId="71E935DC" w:rsidR="00B80F58" w:rsidRPr="00B80F58" w:rsidRDefault="00B80F58" w:rsidP="0065489B">
            <w:pPr>
              <w:pStyle w:val="NormalWeb"/>
              <w:spacing w:before="0" w:beforeAutospacing="0" w:after="0" w:afterAutospacing="0"/>
              <w:rPr>
                <w:sz w:val="20"/>
                <w:szCs w:val="20"/>
                <w:lang w:val="fr-FR"/>
              </w:rPr>
            </w:pPr>
          </w:p>
        </w:tc>
      </w:tr>
    </w:tbl>
    <w:p w14:paraId="46714388" w14:textId="4997CE8A" w:rsidR="00B80F58" w:rsidRDefault="00B80F58" w:rsidP="0082540C">
      <w:pPr>
        <w:pStyle w:val="NormalWeb"/>
        <w:spacing w:before="0" w:beforeAutospacing="0" w:after="0" w:afterAutospacing="0"/>
        <w:rPr>
          <w:sz w:val="20"/>
          <w:szCs w:val="20"/>
          <w:u w:val="single"/>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5014"/>
      </w:tblGrid>
      <w:tr w:rsidR="00B80F58" w:rsidRPr="00B80F58" w14:paraId="33F2A3EE" w14:textId="77777777" w:rsidTr="00B80F58">
        <w:tc>
          <w:tcPr>
            <w:tcW w:w="2327" w:type="dxa"/>
          </w:tcPr>
          <w:p w14:paraId="630F596C" w14:textId="1A0DF629" w:rsidR="00B80F58" w:rsidRPr="00B80F58" w:rsidRDefault="00B80F58" w:rsidP="0065489B">
            <w:pPr>
              <w:autoSpaceDE w:val="0"/>
              <w:autoSpaceDN w:val="0"/>
              <w:adjustRightInd w:val="0"/>
              <w:rPr>
                <w:rFonts w:ascii="TTEDt00" w:hAnsi="TTEDt00" w:cs="TTEDt00"/>
                <w:lang w:val="fr-CH"/>
              </w:rPr>
            </w:pPr>
            <w:r w:rsidRPr="0082540C">
              <w:rPr>
                <w:noProof/>
                <w:sz w:val="20"/>
                <w:szCs w:val="20"/>
                <w:lang w:val="fr-FR" w:eastAsia="fr-FR"/>
              </w:rPr>
              <w:drawing>
                <wp:inline distT="0" distB="0" distL="0" distR="0" wp14:anchorId="24A94103" wp14:editId="0C2FD9D3">
                  <wp:extent cx="1340937"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bi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7231" cy="803856"/>
                          </a:xfrm>
                          <a:prstGeom prst="rect">
                            <a:avLst/>
                          </a:prstGeom>
                        </pic:spPr>
                      </pic:pic>
                    </a:graphicData>
                  </a:graphic>
                </wp:inline>
              </w:drawing>
            </w:r>
          </w:p>
        </w:tc>
        <w:tc>
          <w:tcPr>
            <w:tcW w:w="5014" w:type="dxa"/>
          </w:tcPr>
          <w:p w14:paraId="685330DB" w14:textId="5AED201C" w:rsidR="00B80F58" w:rsidRPr="003B5527" w:rsidRDefault="00B80F58" w:rsidP="00B80F58">
            <w:pPr>
              <w:pStyle w:val="NormalWeb"/>
              <w:spacing w:before="0" w:beforeAutospacing="0" w:after="0" w:afterAutospacing="0"/>
              <w:rPr>
                <w:b/>
                <w:bCs/>
                <w:sz w:val="20"/>
                <w:szCs w:val="20"/>
                <w:lang w:val="fr-CH"/>
              </w:rPr>
            </w:pPr>
            <w:r w:rsidRPr="003B5527">
              <w:rPr>
                <w:b/>
                <w:bCs/>
                <w:sz w:val="20"/>
                <w:szCs w:val="20"/>
                <w:lang w:val="fr-CH"/>
              </w:rPr>
              <w:t>Morbier AOP de 60 jours d'affinage</w:t>
            </w:r>
            <w:r>
              <w:rPr>
                <w:b/>
                <w:bCs/>
                <w:sz w:val="20"/>
                <w:szCs w:val="20"/>
                <w:lang w:val="fr-CH"/>
              </w:rPr>
              <w:t> :</w:t>
            </w:r>
          </w:p>
          <w:p w14:paraId="5A86432F" w14:textId="77777777" w:rsidR="00B80F58" w:rsidRPr="003B5527" w:rsidRDefault="00B80F58" w:rsidP="00B80F58">
            <w:pPr>
              <w:pStyle w:val="NormalWeb"/>
              <w:spacing w:before="0" w:beforeAutospacing="0" w:after="0" w:afterAutospacing="0"/>
              <w:rPr>
                <w:sz w:val="20"/>
                <w:szCs w:val="20"/>
                <w:lang w:val="fr-FR"/>
              </w:rPr>
            </w:pPr>
            <w:r w:rsidRPr="000F4528">
              <w:rPr>
                <w:bCs/>
                <w:sz w:val="20"/>
                <w:szCs w:val="20"/>
                <w:lang w:val="fr-CH"/>
              </w:rPr>
              <w:t xml:space="preserve">Ce </w:t>
            </w:r>
            <w:r w:rsidRPr="000F4528">
              <w:rPr>
                <w:b/>
                <w:sz w:val="20"/>
                <w:szCs w:val="20"/>
                <w:lang w:val="fr-CH"/>
              </w:rPr>
              <w:t>Morbier</w:t>
            </w:r>
            <w:r w:rsidRPr="000F4528">
              <w:rPr>
                <w:bCs/>
                <w:sz w:val="20"/>
                <w:szCs w:val="20"/>
                <w:lang w:val="fr-CH"/>
              </w:rPr>
              <w:t xml:space="preserve"> se caractérise par une texture souple, onctueuse et </w:t>
            </w:r>
            <w:r w:rsidRPr="003B5527">
              <w:rPr>
                <w:sz w:val="20"/>
                <w:szCs w:val="20"/>
                <w:lang w:val="fr-FR"/>
              </w:rPr>
              <w:t>fondante en bouche. Vous apprécierez son léger goût de crème et son parfum fruité.</w:t>
            </w:r>
          </w:p>
          <w:p w14:paraId="49AAAE6F" w14:textId="591301C1" w:rsidR="00B80F58" w:rsidRPr="00B80F58" w:rsidRDefault="00B80F58" w:rsidP="00B80F58">
            <w:pPr>
              <w:pStyle w:val="NormalWeb"/>
              <w:spacing w:before="0" w:beforeAutospacing="0" w:after="0" w:afterAutospacing="0"/>
              <w:rPr>
                <w:sz w:val="20"/>
                <w:szCs w:val="20"/>
                <w:lang w:val="fr-FR"/>
              </w:rPr>
            </w:pPr>
            <w:r w:rsidRPr="003B5527">
              <w:rPr>
                <w:sz w:val="20"/>
                <w:szCs w:val="20"/>
                <w:lang w:val="fr-FR"/>
              </w:rPr>
              <w:t>La couleur de sa pâte varie en fonction de la saison, ses nuances vont de la couleur ivoire au jaune doré. A gouter aussi en raclette !!</w:t>
            </w:r>
          </w:p>
        </w:tc>
      </w:tr>
    </w:tbl>
    <w:p w14:paraId="7944E4ED" w14:textId="77777777" w:rsidR="00B80F58" w:rsidRDefault="00B80F58" w:rsidP="0082540C">
      <w:pPr>
        <w:pStyle w:val="NormalWeb"/>
        <w:spacing w:before="0" w:beforeAutospacing="0" w:after="0" w:afterAutospacing="0"/>
        <w:rPr>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5014"/>
      </w:tblGrid>
      <w:tr w:rsidR="00B80F58" w:rsidRPr="00B80F58" w14:paraId="7790E4EE" w14:textId="77777777" w:rsidTr="00B80F58">
        <w:tc>
          <w:tcPr>
            <w:tcW w:w="2327" w:type="dxa"/>
          </w:tcPr>
          <w:p w14:paraId="101CAE6F" w14:textId="2BC76AC2" w:rsidR="00B80F58" w:rsidRPr="00B80F58" w:rsidRDefault="00B80F58" w:rsidP="0065489B">
            <w:pPr>
              <w:autoSpaceDE w:val="0"/>
              <w:autoSpaceDN w:val="0"/>
              <w:adjustRightInd w:val="0"/>
              <w:rPr>
                <w:rFonts w:ascii="TTEDt00" w:hAnsi="TTEDt00" w:cs="TTEDt00"/>
                <w:lang w:val="fr-CH"/>
              </w:rPr>
            </w:pPr>
            <w:r>
              <w:rPr>
                <w:noProof/>
                <w:lang w:val="fr-FR" w:eastAsia="fr-FR"/>
              </w:rPr>
              <w:drawing>
                <wp:inline distT="0" distB="0" distL="0" distR="0" wp14:anchorId="1C575C56" wp14:editId="5E7E0A22">
                  <wp:extent cx="1340937" cy="923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lette_coupe__pthum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2930" cy="925298"/>
                          </a:xfrm>
                          <a:prstGeom prst="rect">
                            <a:avLst/>
                          </a:prstGeom>
                        </pic:spPr>
                      </pic:pic>
                    </a:graphicData>
                  </a:graphic>
                </wp:inline>
              </w:drawing>
            </w:r>
          </w:p>
        </w:tc>
        <w:tc>
          <w:tcPr>
            <w:tcW w:w="5014" w:type="dxa"/>
          </w:tcPr>
          <w:p w14:paraId="375CA0C8" w14:textId="28617E50" w:rsidR="00B80F58" w:rsidRPr="00B80F58" w:rsidRDefault="00B80F58" w:rsidP="00B80F58">
            <w:pPr>
              <w:pStyle w:val="NormalWeb"/>
              <w:rPr>
                <w:rFonts w:ascii="TTEDt00" w:hAnsi="TTEDt00" w:cs="TTEDt00"/>
                <w:lang w:val="fr-CH"/>
              </w:rPr>
            </w:pPr>
            <w:r w:rsidRPr="00B80F58">
              <w:rPr>
                <w:b/>
                <w:bCs/>
                <w:sz w:val="18"/>
                <w:szCs w:val="18"/>
                <w:lang w:val="fr-CH"/>
              </w:rPr>
              <w:t>Raclette au lait Cru de 60 jours d'affinage</w:t>
            </w:r>
            <w:r>
              <w:rPr>
                <w:b/>
                <w:bCs/>
                <w:sz w:val="18"/>
                <w:szCs w:val="18"/>
                <w:lang w:val="fr-CH"/>
              </w:rPr>
              <w:t xml:space="preserve"> : </w:t>
            </w:r>
            <w:r w:rsidRPr="00B80F58">
              <w:rPr>
                <w:sz w:val="18"/>
                <w:szCs w:val="18"/>
                <w:lang w:val="fr-FR"/>
              </w:rPr>
              <w:t>Notre Raclette a un goût parfumé et doux en bouche en fait un fromage convivial pour vos soirées d’hiver en famille ou entre amis. Compter environ 200gr par personne pour une raclette conviviale, accompagnée de pommes de terre, de charcuterie du Haut-Doubs, et d’un vin blanc sec</w:t>
            </w:r>
          </w:p>
        </w:tc>
      </w:tr>
    </w:tbl>
    <w:p w14:paraId="6F1EEAA5" w14:textId="77777777" w:rsidR="00B80F58" w:rsidRPr="003B5527" w:rsidRDefault="00B80F58" w:rsidP="0082540C">
      <w:pPr>
        <w:pStyle w:val="NormalWeb"/>
        <w:spacing w:before="0" w:beforeAutospacing="0" w:after="0" w:afterAutospacing="0"/>
        <w:rPr>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4810"/>
      </w:tblGrid>
      <w:tr w:rsidR="00B80F58" w:rsidRPr="00B80F58" w14:paraId="4424833C" w14:textId="77777777" w:rsidTr="00F268E6">
        <w:trPr>
          <w:trHeight w:val="2448"/>
        </w:trPr>
        <w:tc>
          <w:tcPr>
            <w:tcW w:w="2327" w:type="dxa"/>
          </w:tcPr>
          <w:p w14:paraId="46F06A1B" w14:textId="69A62743" w:rsidR="00B80F58" w:rsidRPr="00B80F58" w:rsidRDefault="00B80F58" w:rsidP="0065489B">
            <w:pPr>
              <w:autoSpaceDE w:val="0"/>
              <w:autoSpaceDN w:val="0"/>
              <w:adjustRightInd w:val="0"/>
              <w:rPr>
                <w:rFonts w:ascii="TTEDt00" w:hAnsi="TTEDt00" w:cs="TTEDt00"/>
                <w:lang w:val="fr-CH"/>
              </w:rPr>
            </w:pPr>
            <w:r>
              <w:rPr>
                <w:noProof/>
                <w:lang w:val="fr-FR" w:eastAsia="fr-FR"/>
              </w:rPr>
              <w:drawing>
                <wp:inline distT="0" distB="0" distL="0" distR="0" wp14:anchorId="4A82056F" wp14:editId="50EA4B3C">
                  <wp:extent cx="1476375" cy="1017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_d__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8569" cy="1018757"/>
                          </a:xfrm>
                          <a:prstGeom prst="rect">
                            <a:avLst/>
                          </a:prstGeom>
                        </pic:spPr>
                      </pic:pic>
                    </a:graphicData>
                  </a:graphic>
                </wp:inline>
              </w:drawing>
            </w:r>
          </w:p>
        </w:tc>
        <w:tc>
          <w:tcPr>
            <w:tcW w:w="5014" w:type="dxa"/>
          </w:tcPr>
          <w:p w14:paraId="27DEB5F2" w14:textId="04D9B49A" w:rsidR="00B80F58" w:rsidRPr="005E281F" w:rsidRDefault="00B80F58" w:rsidP="00B80F58">
            <w:pPr>
              <w:pStyle w:val="NormalWeb"/>
              <w:spacing w:before="0" w:beforeAutospacing="0" w:after="0" w:afterAutospacing="0"/>
              <w:rPr>
                <w:sz w:val="20"/>
                <w:szCs w:val="20"/>
                <w:lang w:val="fr-FR"/>
              </w:rPr>
            </w:pPr>
            <w:r w:rsidRPr="005E281F">
              <w:rPr>
                <w:sz w:val="20"/>
                <w:szCs w:val="20"/>
                <w:lang w:val="fr-FR"/>
              </w:rPr>
              <w:t xml:space="preserve">Le </w:t>
            </w:r>
            <w:r w:rsidRPr="005E281F">
              <w:rPr>
                <w:rStyle w:val="lev"/>
                <w:sz w:val="20"/>
                <w:szCs w:val="20"/>
                <w:lang w:val="fr-FR"/>
              </w:rPr>
              <w:t>Mont d'Or</w:t>
            </w:r>
            <w:r w:rsidRPr="005E281F">
              <w:rPr>
                <w:sz w:val="20"/>
                <w:szCs w:val="20"/>
                <w:lang w:val="fr-FR"/>
              </w:rPr>
              <w:t xml:space="preserve"> ou </w:t>
            </w:r>
            <w:r w:rsidRPr="005E281F">
              <w:rPr>
                <w:rStyle w:val="lev"/>
                <w:sz w:val="20"/>
                <w:szCs w:val="20"/>
                <w:lang w:val="fr-FR"/>
              </w:rPr>
              <w:t>Vacherin du Haut-Doubs</w:t>
            </w:r>
            <w:r w:rsidRPr="005E281F">
              <w:rPr>
                <w:sz w:val="20"/>
                <w:szCs w:val="20"/>
                <w:lang w:val="fr-FR"/>
              </w:rPr>
              <w:t xml:space="preserve"> se caractérise par sa fabrication saisonnière qui du </w:t>
            </w:r>
            <w:r w:rsidR="006D20FE" w:rsidRPr="005E281F">
              <w:rPr>
                <w:sz w:val="20"/>
                <w:szCs w:val="20"/>
                <w:lang w:val="fr-FR"/>
              </w:rPr>
              <w:t xml:space="preserve">15 </w:t>
            </w:r>
            <w:r w:rsidRPr="005E281F">
              <w:rPr>
                <w:sz w:val="20"/>
                <w:szCs w:val="20"/>
                <w:lang w:val="fr-FR"/>
              </w:rPr>
              <w:t xml:space="preserve">aout au 15 </w:t>
            </w:r>
            <w:proofErr w:type="gramStart"/>
            <w:r w:rsidRPr="005E281F">
              <w:rPr>
                <w:sz w:val="20"/>
                <w:szCs w:val="20"/>
                <w:lang w:val="fr-FR"/>
              </w:rPr>
              <w:t>mars;</w:t>
            </w:r>
            <w:proofErr w:type="gramEnd"/>
            <w:r w:rsidRPr="005E281F">
              <w:rPr>
                <w:sz w:val="20"/>
                <w:szCs w:val="20"/>
                <w:lang w:val="fr-FR"/>
              </w:rPr>
              <w:t xml:space="preserve"> il est ensuite commercialisé à partir du 10 septembre jusqu'à la mi-avril.</w:t>
            </w:r>
          </w:p>
          <w:p w14:paraId="3757F37B" w14:textId="4CC90E1E" w:rsidR="00B80F58" w:rsidRPr="00B80F58" w:rsidRDefault="00B80F58" w:rsidP="00E124A9">
            <w:pPr>
              <w:pStyle w:val="NormalWeb"/>
              <w:spacing w:before="0" w:beforeAutospacing="0" w:after="0" w:afterAutospacing="0"/>
              <w:rPr>
                <w:sz w:val="20"/>
                <w:szCs w:val="20"/>
                <w:lang w:val="fr-FR"/>
              </w:rPr>
            </w:pPr>
            <w:r w:rsidRPr="005E281F">
              <w:rPr>
                <w:sz w:val="20"/>
                <w:szCs w:val="20"/>
                <w:lang w:val="fr-FR"/>
              </w:rPr>
              <w:t xml:space="preserve">Sa couleur de pâte va du blanc au l'ivoire, son croûtage va du beige clair à l'orangé. Sa texture est coulante et onctueuse avec des gouts boisés dus au la </w:t>
            </w:r>
            <w:r w:rsidRPr="005E281F">
              <w:rPr>
                <w:rStyle w:val="lev"/>
                <w:sz w:val="20"/>
                <w:szCs w:val="20"/>
                <w:lang w:val="fr-FR"/>
              </w:rPr>
              <w:t>sangle en épicéa</w:t>
            </w:r>
            <w:r w:rsidRPr="005E281F">
              <w:rPr>
                <w:sz w:val="20"/>
                <w:szCs w:val="20"/>
                <w:lang w:val="fr-FR"/>
              </w:rPr>
              <w:t>.</w:t>
            </w:r>
          </w:p>
        </w:tc>
      </w:tr>
      <w:tr w:rsidR="00E124A9" w:rsidRPr="00B80F58" w14:paraId="6F26EBB9" w14:textId="77777777" w:rsidTr="00B80F58">
        <w:tc>
          <w:tcPr>
            <w:tcW w:w="2327" w:type="dxa"/>
          </w:tcPr>
          <w:p w14:paraId="11594DB7" w14:textId="263D34A5" w:rsidR="00E124A9" w:rsidRDefault="00FE7C18" w:rsidP="0065489B">
            <w:pPr>
              <w:autoSpaceDE w:val="0"/>
              <w:autoSpaceDN w:val="0"/>
              <w:adjustRightInd w:val="0"/>
              <w:rPr>
                <w:noProof/>
                <w:lang w:val="fr-FR" w:eastAsia="fr-FR"/>
              </w:rPr>
            </w:pPr>
            <w:r>
              <w:rPr>
                <w:noProof/>
              </w:rPr>
              <w:drawing>
                <wp:anchor distT="0" distB="0" distL="114300" distR="114300" simplePos="0" relativeHeight="251678208" behindDoc="0" locked="0" layoutInCell="1" allowOverlap="1" wp14:anchorId="1011828D" wp14:editId="2183C47E">
                  <wp:simplePos x="0" y="0"/>
                  <wp:positionH relativeFrom="column">
                    <wp:posOffset>197485</wp:posOffset>
                  </wp:positionH>
                  <wp:positionV relativeFrom="paragraph">
                    <wp:posOffset>-127000</wp:posOffset>
                  </wp:positionV>
                  <wp:extent cx="1051560" cy="1051560"/>
                  <wp:effectExtent l="0" t="0" r="0" b="0"/>
                  <wp:wrapNone/>
                  <wp:docPr id="14" name="Image 14" descr="C:\Users\tofgu\AppData\Local\Microsoft\Windows\INetCache\Content.MSO\30910D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fgu\AppData\Local\Microsoft\Windows\INetCache\Content.MSO\30910DE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14" w:type="dxa"/>
          </w:tcPr>
          <w:p w14:paraId="4ABC5A7D" w14:textId="77777777" w:rsidR="008D66FA" w:rsidRDefault="00E124A9" w:rsidP="00B80F58">
            <w:pPr>
              <w:pStyle w:val="NormalWeb"/>
              <w:rPr>
                <w:sz w:val="20"/>
                <w:szCs w:val="20"/>
                <w:lang w:val="fr-FR"/>
              </w:rPr>
            </w:pPr>
            <w:r w:rsidRPr="00797379">
              <w:rPr>
                <w:b/>
                <w:bCs/>
                <w:sz w:val="20"/>
                <w:szCs w:val="20"/>
                <w:lang w:val="fr-FR"/>
              </w:rPr>
              <w:t>La cancoillotte</w:t>
            </w:r>
            <w:r w:rsidR="008D66FA">
              <w:rPr>
                <w:sz w:val="20"/>
                <w:szCs w:val="20"/>
                <w:lang w:val="fr-FR"/>
              </w:rPr>
              <w:t> :</w:t>
            </w:r>
          </w:p>
          <w:p w14:paraId="2A072519" w14:textId="06AF0330" w:rsidR="00E124A9" w:rsidRPr="00E124A9" w:rsidRDefault="008D66FA" w:rsidP="00B80F58">
            <w:pPr>
              <w:pStyle w:val="NormalWeb"/>
              <w:rPr>
                <w:sz w:val="20"/>
                <w:szCs w:val="20"/>
                <w:lang w:val="fr-FR"/>
              </w:rPr>
            </w:pPr>
            <w:r>
              <w:rPr>
                <w:sz w:val="20"/>
                <w:szCs w:val="20"/>
                <w:lang w:val="fr-FR"/>
              </w:rPr>
              <w:t>S</w:t>
            </w:r>
            <w:r w:rsidR="00E124A9" w:rsidRPr="00E124A9">
              <w:rPr>
                <w:sz w:val="20"/>
                <w:szCs w:val="20"/>
                <w:lang w:val="fr-FR"/>
              </w:rPr>
              <w:t>e déguste toute l'année et peut se manger chaude (fondante) ou froide. On la trouve bien évidemment sur tous les plateaux de fromage, à déguster sur du pain. Elle est excellente chaude sur des pommes de terre avec une Saucisse de Morteau (autre spécialité typiquement franc-comtoise).</w:t>
            </w:r>
          </w:p>
        </w:tc>
      </w:tr>
    </w:tbl>
    <w:p w14:paraId="204741FA" w14:textId="41C3E1F7" w:rsidR="005E281F" w:rsidRPr="005E281F" w:rsidRDefault="005E281F" w:rsidP="0082540C">
      <w:pPr>
        <w:pStyle w:val="NormalWeb"/>
        <w:spacing w:before="0" w:beforeAutospacing="0" w:after="0" w:afterAutospacing="0"/>
        <w:rPr>
          <w:sz w:val="20"/>
          <w:szCs w:val="20"/>
          <w:lang w:val="fr-FR"/>
        </w:rPr>
      </w:pPr>
    </w:p>
    <w:p w14:paraId="2F3D480C" w14:textId="67E7DD13" w:rsidR="003B5527" w:rsidRDefault="003B5527" w:rsidP="005E281F">
      <w:pPr>
        <w:autoSpaceDE w:val="0"/>
        <w:autoSpaceDN w:val="0"/>
        <w:adjustRightInd w:val="0"/>
        <w:spacing w:after="0" w:line="240" w:lineRule="auto"/>
        <w:rPr>
          <w:lang w:val="fr-FR"/>
        </w:rPr>
      </w:pPr>
    </w:p>
    <w:p w14:paraId="5D01C641" w14:textId="77777777" w:rsidR="003B5527" w:rsidRPr="003B5527" w:rsidRDefault="003B5527" w:rsidP="005E281F">
      <w:pPr>
        <w:autoSpaceDE w:val="0"/>
        <w:autoSpaceDN w:val="0"/>
        <w:adjustRightInd w:val="0"/>
        <w:spacing w:after="0" w:line="240" w:lineRule="auto"/>
        <w:rPr>
          <w:rFonts w:ascii="Times New Roman" w:eastAsia="Times New Roman" w:hAnsi="Times New Roman" w:cs="Times New Roman"/>
          <w:b/>
          <w:sz w:val="20"/>
          <w:szCs w:val="20"/>
          <w:lang w:val="fr-FR"/>
        </w:rPr>
      </w:pPr>
      <w:r w:rsidRPr="003B5527">
        <w:rPr>
          <w:rFonts w:ascii="Times New Roman" w:eastAsia="Times New Roman" w:hAnsi="Times New Roman" w:cs="Times New Roman"/>
          <w:b/>
          <w:sz w:val="20"/>
          <w:szCs w:val="20"/>
          <w:lang w:val="fr-FR"/>
        </w:rPr>
        <w:t xml:space="preserve">Saucisses du </w:t>
      </w:r>
      <w:proofErr w:type="spellStart"/>
      <w:r w:rsidRPr="003B5527">
        <w:rPr>
          <w:rFonts w:ascii="Times New Roman" w:eastAsia="Times New Roman" w:hAnsi="Times New Roman" w:cs="Times New Roman"/>
          <w:b/>
          <w:sz w:val="20"/>
          <w:szCs w:val="20"/>
          <w:lang w:val="fr-FR"/>
        </w:rPr>
        <w:t>tuyé</w:t>
      </w:r>
      <w:proofErr w:type="spellEnd"/>
      <w:r w:rsidRPr="003B5527">
        <w:rPr>
          <w:rFonts w:ascii="Times New Roman" w:eastAsia="Times New Roman" w:hAnsi="Times New Roman" w:cs="Times New Roman"/>
          <w:b/>
          <w:sz w:val="20"/>
          <w:szCs w:val="20"/>
          <w:lang w:val="fr-FR"/>
        </w:rPr>
        <w:t xml:space="preserve"> de la Maison Barbier</w:t>
      </w:r>
      <w:r>
        <w:rPr>
          <w:rFonts w:ascii="Times New Roman" w:eastAsia="Times New Roman" w:hAnsi="Times New Roman" w:cs="Times New Roman"/>
          <w:b/>
          <w:sz w:val="20"/>
          <w:szCs w:val="20"/>
          <w:lang w:val="fr-FR"/>
        </w:rPr>
        <w:t xml:space="preserve"> </w:t>
      </w:r>
    </w:p>
    <w:p w14:paraId="281F99E9" w14:textId="77777777" w:rsidR="003B5527" w:rsidRDefault="003B5527" w:rsidP="005E281F">
      <w:pPr>
        <w:autoSpaceDE w:val="0"/>
        <w:autoSpaceDN w:val="0"/>
        <w:adjustRightInd w:val="0"/>
        <w:spacing w:after="0" w:line="240" w:lineRule="auto"/>
        <w:rPr>
          <w:lang w:val="fr-FR"/>
        </w:rPr>
      </w:pPr>
    </w:p>
    <w:p w14:paraId="5F604181" w14:textId="4F87B061" w:rsidR="005E281F" w:rsidRDefault="0082540C" w:rsidP="005E281F">
      <w:pPr>
        <w:autoSpaceDE w:val="0"/>
        <w:autoSpaceDN w:val="0"/>
        <w:adjustRightInd w:val="0"/>
        <w:spacing w:after="0" w:line="240" w:lineRule="auto"/>
        <w:rPr>
          <w:lang w:val="fr-FR"/>
        </w:rPr>
      </w:pPr>
      <w:r>
        <w:rPr>
          <w:noProof/>
          <w:lang w:val="fr-FR" w:eastAsia="fr-FR"/>
        </w:rPr>
        <w:drawing>
          <wp:inline distT="0" distB="0" distL="0" distR="0" wp14:anchorId="7F8F349F" wp14:editId="33E2AE60">
            <wp:extent cx="1428750"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beliard-or.jpg"/>
                    <pic:cNvPicPr/>
                  </pic:nvPicPr>
                  <pic:blipFill>
                    <a:blip r:embed="rId16">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Pr>
          <w:lang w:val="fr-FR"/>
        </w:rPr>
        <w:t xml:space="preserve">       </w:t>
      </w:r>
      <w:r>
        <w:rPr>
          <w:noProof/>
          <w:lang w:val="fr-FR" w:eastAsia="fr-FR"/>
        </w:rPr>
        <w:drawing>
          <wp:inline distT="0" distB="0" distL="0" distR="0" wp14:anchorId="1A486109" wp14:editId="65BF46AC">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cisse_de_morteau.jpg"/>
                    <pic:cNvPicPr/>
                  </pic:nvPicPr>
                  <pic:blipFill>
                    <a:blip r:embed="rId1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Pr>
          <w:lang w:val="fr-FR"/>
        </w:rPr>
        <w:t xml:space="preserve"> </w:t>
      </w:r>
    </w:p>
    <w:p w14:paraId="0ABDE51B" w14:textId="77777777" w:rsidR="0082540C" w:rsidRDefault="0082540C" w:rsidP="005E281F">
      <w:pPr>
        <w:autoSpaceDE w:val="0"/>
        <w:autoSpaceDN w:val="0"/>
        <w:adjustRightInd w:val="0"/>
        <w:spacing w:after="0" w:line="240" w:lineRule="auto"/>
        <w:rPr>
          <w:lang w:val="fr-FR"/>
        </w:rPr>
      </w:pPr>
    </w:p>
    <w:p w14:paraId="320AFE39" w14:textId="142A1999" w:rsidR="0082540C" w:rsidRDefault="0082540C" w:rsidP="005E281F">
      <w:pPr>
        <w:autoSpaceDE w:val="0"/>
        <w:autoSpaceDN w:val="0"/>
        <w:adjustRightInd w:val="0"/>
        <w:spacing w:after="0" w:line="240" w:lineRule="auto"/>
        <w:rPr>
          <w:rFonts w:ascii="Times New Roman" w:eastAsia="Times New Roman" w:hAnsi="Times New Roman" w:cs="Times New Roman"/>
          <w:sz w:val="20"/>
          <w:szCs w:val="20"/>
          <w:lang w:val="fr-FR"/>
        </w:rPr>
      </w:pPr>
      <w:r w:rsidRPr="0082540C">
        <w:rPr>
          <w:rFonts w:ascii="Times New Roman" w:eastAsia="Times New Roman" w:hAnsi="Times New Roman" w:cs="Times New Roman"/>
          <w:sz w:val="20"/>
          <w:szCs w:val="20"/>
          <w:lang w:val="fr-FR"/>
        </w:rPr>
        <w:t>Issue des traditions régionales anciennes, la saucisse de Morteau est faite à base de viande de porc franc-comtois, hachée grossièrement et embossée dans un boyau de porc. Les saucisses sont ensuite fumées lentement pendant 48h à la sciure de résineux. On reconnaît la Saucisse de Morteau à sa cheville en hêtre. Pour la cuisson, plongez-la dans une casserole remplie de 2/3 d’eau froide et laissez mitonner pendant 45 min dans l’eau frémissante. Ne la piquez pas, sinon son goût partira en fumée. Vous la préférez chaude ou froide ? Avec une salade verte, une choucroute, des lentilles, des choux, des pommes de terre et pourquoi pas une raclette ? La Saucisse de Morteau préfère un endroit sec et frais à l’abris de la lumière et se congèle très facilement</w:t>
      </w:r>
    </w:p>
    <w:p w14:paraId="2B3138E9" w14:textId="31B56041" w:rsidR="00B80F58" w:rsidRDefault="00B80F58" w:rsidP="005E281F">
      <w:pPr>
        <w:autoSpaceDE w:val="0"/>
        <w:autoSpaceDN w:val="0"/>
        <w:adjustRightInd w:val="0"/>
        <w:spacing w:after="0" w:line="240" w:lineRule="auto"/>
        <w:rPr>
          <w:rFonts w:ascii="Times New Roman" w:eastAsia="Times New Roman" w:hAnsi="Times New Roman" w:cs="Times New Roman"/>
          <w:sz w:val="20"/>
          <w:szCs w:val="20"/>
          <w:lang w:val="fr-FR"/>
        </w:rPr>
      </w:pPr>
    </w:p>
    <w:p w14:paraId="06710ADC" w14:textId="5823C890" w:rsidR="003B5527" w:rsidRDefault="00B80F58" w:rsidP="003B5527">
      <w:pPr>
        <w:autoSpaceDE w:val="0"/>
        <w:autoSpaceDN w:val="0"/>
        <w:adjustRightInd w:val="0"/>
        <w:spacing w:after="0" w:line="240" w:lineRule="auto"/>
        <w:rPr>
          <w:rFonts w:ascii="TTEDt00" w:hAnsi="TTEDt00" w:cs="TTEDt00"/>
          <w:lang w:val="fr-CH"/>
        </w:rPr>
      </w:pPr>
      <w:r>
        <w:rPr>
          <w:noProof/>
          <w:lang w:val="fr-FR" w:eastAsia="fr-FR"/>
        </w:rPr>
        <w:drawing>
          <wp:inline distT="0" distB="0" distL="0" distR="0" wp14:anchorId="1594F9BB" wp14:editId="6C158BE7">
            <wp:extent cx="1082040" cy="1082040"/>
            <wp:effectExtent l="0" t="0" r="3810" b="3810"/>
            <wp:docPr id="5" name="det_img_29658d38ce356f91_1097" descr="http://salaisons-barbier.fr/images/thumbnails/280/280/detailed/1/pavesecnoiset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_img_29658d38ce356f91_1097" descr="http://salaisons-barbier.fr/images/thumbnails/280/280/detailed/1/pavesecnoisettes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Pr>
          <w:rFonts w:ascii="TTEDt00" w:hAnsi="TTEDt00" w:cs="TTEDt00"/>
          <w:lang w:val="fr-CH"/>
        </w:rPr>
        <w:t xml:space="preserve"> </w:t>
      </w:r>
      <w:r>
        <w:rPr>
          <w:noProof/>
          <w:lang w:val="fr-FR" w:eastAsia="fr-FR"/>
        </w:rPr>
        <w:drawing>
          <wp:inline distT="0" distB="0" distL="0" distR="0" wp14:anchorId="0F326AE3" wp14:editId="4861C504">
            <wp:extent cx="1234440" cy="1234440"/>
            <wp:effectExtent l="0" t="0" r="3810" b="3810"/>
            <wp:docPr id="15" name="Image 15" descr="http://salaisons-barbier.fr/images/detailed/1/pave_com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aisons-barbier.fr/images/detailed/1/pave_comte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r w:rsidR="005A31E4">
        <w:rPr>
          <w:noProof/>
          <w:lang w:val="fr-FR" w:eastAsia="fr-FR"/>
        </w:rPr>
        <w:drawing>
          <wp:inline distT="0" distB="0" distL="0" distR="0" wp14:anchorId="5B2F7C2E" wp14:editId="1B2E71C2">
            <wp:extent cx="1203960" cy="1203960"/>
            <wp:effectExtent l="0" t="0" r="0" b="0"/>
            <wp:docPr id="16" name="det_img_29458d3909e5f508_1208" descr="http://salaisons-barbier.fr/images/thumbnails/280/280/detailed/1/pave_gendar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_img_29458d3909e5f508_1208" descr="http://salaisons-barbier.fr/images/thumbnails/280/280/detailed/1/pave_gendarme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r w:rsidR="005F0F10">
        <w:rPr>
          <w:noProof/>
          <w:lang w:val="fr-FR" w:eastAsia="fr-FR"/>
        </w:rPr>
        <w:drawing>
          <wp:inline distT="0" distB="0" distL="0" distR="0" wp14:anchorId="073574E8" wp14:editId="299F6785">
            <wp:extent cx="1104900" cy="1104900"/>
            <wp:effectExtent l="0" t="0" r="0" b="0"/>
            <wp:docPr id="17" name="det_img_29758d3910949a17_1204" descr="http://salaisons-barbier.fr/images/thumbnails/280/280/detailed/1/pave_por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_img_29758d3910949a17_1204" descr="http://salaisons-barbier.fr/images/thumbnails/280/280/detailed/1/pave_porc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1A6BF814" w14:textId="6F59FDFE" w:rsidR="005F0F10" w:rsidRDefault="005F0F10" w:rsidP="003B5527">
      <w:pPr>
        <w:autoSpaceDE w:val="0"/>
        <w:autoSpaceDN w:val="0"/>
        <w:adjustRightInd w:val="0"/>
        <w:spacing w:after="0" w:line="240" w:lineRule="auto"/>
        <w:rPr>
          <w:rFonts w:ascii="TTEDt00" w:hAnsi="TTEDt00" w:cs="TTEDt00"/>
          <w:lang w:val="fr-CH"/>
        </w:rPr>
      </w:pPr>
    </w:p>
    <w:p w14:paraId="0ABEE1D8" w14:textId="166779BC" w:rsidR="005F0F10" w:rsidRPr="004960DA" w:rsidRDefault="005F0F10" w:rsidP="003B5527">
      <w:pPr>
        <w:autoSpaceDE w:val="0"/>
        <w:autoSpaceDN w:val="0"/>
        <w:adjustRightInd w:val="0"/>
        <w:spacing w:after="0" w:line="240" w:lineRule="auto"/>
        <w:rPr>
          <w:rFonts w:ascii="Times New Roman" w:eastAsia="Times New Roman" w:hAnsi="Times New Roman" w:cs="Times New Roman"/>
          <w:sz w:val="20"/>
          <w:szCs w:val="20"/>
          <w:lang w:val="fr-FR"/>
        </w:rPr>
      </w:pPr>
      <w:r w:rsidRPr="004960DA">
        <w:rPr>
          <w:rFonts w:ascii="Times New Roman" w:eastAsia="Times New Roman" w:hAnsi="Times New Roman" w:cs="Times New Roman"/>
          <w:sz w:val="20"/>
          <w:szCs w:val="20"/>
          <w:lang w:val="fr-FR"/>
        </w:rPr>
        <w:t>Délicieux Pavés de saucissons secs artisanaux Nature pur porc d’environ 250g</w:t>
      </w:r>
    </w:p>
    <w:p w14:paraId="4E008115" w14:textId="6DB6F3DC" w:rsidR="005F0F10" w:rsidRPr="004960DA" w:rsidRDefault="005F0F10" w:rsidP="003B5527">
      <w:pPr>
        <w:autoSpaceDE w:val="0"/>
        <w:autoSpaceDN w:val="0"/>
        <w:adjustRightInd w:val="0"/>
        <w:spacing w:after="0" w:line="240" w:lineRule="auto"/>
        <w:rPr>
          <w:rFonts w:ascii="Times New Roman" w:eastAsia="Times New Roman" w:hAnsi="Times New Roman" w:cs="Times New Roman"/>
          <w:sz w:val="20"/>
          <w:szCs w:val="20"/>
          <w:lang w:val="fr-FR"/>
        </w:rPr>
      </w:pPr>
      <w:r w:rsidRPr="004960DA">
        <w:rPr>
          <w:rFonts w:ascii="Times New Roman" w:eastAsia="Times New Roman" w:hAnsi="Times New Roman" w:cs="Times New Roman"/>
          <w:sz w:val="20"/>
          <w:szCs w:val="20"/>
          <w:lang w:val="fr-FR"/>
        </w:rPr>
        <w:t>Nature</w:t>
      </w:r>
      <w:r w:rsidR="004817C7" w:rsidRPr="004960DA">
        <w:rPr>
          <w:rFonts w:ascii="Times New Roman" w:eastAsia="Times New Roman" w:hAnsi="Times New Roman" w:cs="Times New Roman"/>
          <w:sz w:val="20"/>
          <w:szCs w:val="20"/>
          <w:lang w:val="fr-FR"/>
        </w:rPr>
        <w:t xml:space="preserve">, </w:t>
      </w:r>
      <w:r w:rsidRPr="004960DA">
        <w:rPr>
          <w:rFonts w:ascii="Times New Roman" w:eastAsia="Times New Roman" w:hAnsi="Times New Roman" w:cs="Times New Roman"/>
          <w:sz w:val="20"/>
          <w:szCs w:val="20"/>
          <w:lang w:val="fr-FR"/>
        </w:rPr>
        <w:t>Noisettes grillées</w:t>
      </w:r>
      <w:r w:rsidR="004817C7" w:rsidRPr="004960DA">
        <w:rPr>
          <w:rFonts w:ascii="Times New Roman" w:eastAsia="Times New Roman" w:hAnsi="Times New Roman" w:cs="Times New Roman"/>
          <w:sz w:val="20"/>
          <w:szCs w:val="20"/>
          <w:lang w:val="fr-FR"/>
        </w:rPr>
        <w:t>, Noix,</w:t>
      </w:r>
      <w:r w:rsidR="0012192C" w:rsidRPr="004960DA">
        <w:rPr>
          <w:rFonts w:ascii="Times New Roman" w:eastAsia="Times New Roman" w:hAnsi="Times New Roman" w:cs="Times New Roman"/>
          <w:sz w:val="20"/>
          <w:szCs w:val="20"/>
          <w:lang w:val="fr-FR"/>
        </w:rPr>
        <w:t xml:space="preserve"> </w:t>
      </w:r>
      <w:r w:rsidRPr="004960DA">
        <w:rPr>
          <w:rFonts w:ascii="Times New Roman" w:eastAsia="Times New Roman" w:hAnsi="Times New Roman" w:cs="Times New Roman"/>
          <w:sz w:val="20"/>
          <w:szCs w:val="20"/>
          <w:lang w:val="fr-FR"/>
        </w:rPr>
        <w:t>Comté</w:t>
      </w:r>
      <w:r w:rsidR="0012192C" w:rsidRPr="004960DA">
        <w:rPr>
          <w:rFonts w:ascii="Times New Roman" w:eastAsia="Times New Roman" w:hAnsi="Times New Roman" w:cs="Times New Roman"/>
          <w:sz w:val="20"/>
          <w:szCs w:val="20"/>
          <w:lang w:val="fr-FR"/>
        </w:rPr>
        <w:t xml:space="preserve">, </w:t>
      </w:r>
      <w:r w:rsidRPr="004960DA">
        <w:rPr>
          <w:rFonts w:ascii="Times New Roman" w:eastAsia="Times New Roman" w:hAnsi="Times New Roman" w:cs="Times New Roman"/>
          <w:sz w:val="20"/>
          <w:szCs w:val="20"/>
          <w:lang w:val="fr-FR"/>
        </w:rPr>
        <w:t>Vin Jaune</w:t>
      </w:r>
      <w:r w:rsidR="0012192C" w:rsidRPr="004960DA">
        <w:rPr>
          <w:rFonts w:ascii="Times New Roman" w:eastAsia="Times New Roman" w:hAnsi="Times New Roman" w:cs="Times New Roman"/>
          <w:sz w:val="20"/>
          <w:szCs w:val="20"/>
          <w:lang w:val="fr-FR"/>
        </w:rPr>
        <w:t xml:space="preserve">, </w:t>
      </w:r>
      <w:r w:rsidRPr="004960DA">
        <w:rPr>
          <w:rFonts w:ascii="Times New Roman" w:eastAsia="Times New Roman" w:hAnsi="Times New Roman" w:cs="Times New Roman"/>
          <w:sz w:val="20"/>
          <w:szCs w:val="20"/>
          <w:lang w:val="fr-FR"/>
        </w:rPr>
        <w:t>Gendarme</w:t>
      </w:r>
    </w:p>
    <w:p w14:paraId="55273CB9" w14:textId="2E24C0C6" w:rsidR="00512E0E" w:rsidRDefault="003375C5" w:rsidP="003B5527">
      <w:pPr>
        <w:autoSpaceDE w:val="0"/>
        <w:autoSpaceDN w:val="0"/>
        <w:adjustRightInd w:val="0"/>
        <w:spacing w:after="0" w:line="240" w:lineRule="auto"/>
        <w:rPr>
          <w:rFonts w:ascii="TTEDt00" w:hAnsi="TTEDt00" w:cs="TTEDt00"/>
          <w:lang w:val="fr-CH"/>
        </w:rPr>
      </w:pPr>
      <w:r>
        <w:rPr>
          <w:rFonts w:ascii="TTEDt00" w:hAnsi="TTEDt00" w:cs="TTEDt00"/>
          <w:noProof/>
          <w:lang w:val="fr-CH"/>
        </w:rPr>
        <w:drawing>
          <wp:anchor distT="0" distB="0" distL="114300" distR="114300" simplePos="0" relativeHeight="251677184" behindDoc="0" locked="0" layoutInCell="1" allowOverlap="1" wp14:anchorId="11988D3C" wp14:editId="08C58E59">
            <wp:simplePos x="0" y="0"/>
            <wp:positionH relativeFrom="column">
              <wp:posOffset>1113790</wp:posOffset>
            </wp:positionH>
            <wp:positionV relativeFrom="paragraph">
              <wp:posOffset>78740</wp:posOffset>
            </wp:positionV>
            <wp:extent cx="632460" cy="632460"/>
            <wp:effectExtent l="0" t="0" r="0" b="0"/>
            <wp:wrapNone/>
            <wp:docPr id="13" name="Image 13" descr="Une image contenant alimentation, assiette, table, tas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ssoulet-franc-comtoi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r>
        <w:rPr>
          <w:rFonts w:ascii="TTEDt00" w:hAnsi="TTEDt00" w:cs="TTEDt00"/>
          <w:noProof/>
          <w:lang w:val="fr-CH"/>
        </w:rPr>
        <w:drawing>
          <wp:anchor distT="0" distB="0" distL="114300" distR="114300" simplePos="0" relativeHeight="251676160" behindDoc="0" locked="0" layoutInCell="1" allowOverlap="1" wp14:anchorId="61BA6EC2" wp14:editId="4F38CB71">
            <wp:simplePos x="0" y="0"/>
            <wp:positionH relativeFrom="column">
              <wp:posOffset>12700</wp:posOffset>
            </wp:positionH>
            <wp:positionV relativeFrom="paragraph">
              <wp:posOffset>74295</wp:posOffset>
            </wp:positionV>
            <wp:extent cx="934839" cy="670559"/>
            <wp:effectExtent l="0" t="0" r="0" b="0"/>
            <wp:wrapNone/>
            <wp:docPr id="12" name="Image 12" descr="Une image contenant tasse, table, café,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serves.pn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934839" cy="670559"/>
                    </a:xfrm>
                    <a:prstGeom prst="rect">
                      <a:avLst/>
                    </a:prstGeom>
                  </pic:spPr>
                </pic:pic>
              </a:graphicData>
            </a:graphic>
          </wp:anchor>
        </w:drawing>
      </w:r>
    </w:p>
    <w:p w14:paraId="199AB44A" w14:textId="7FD00D26" w:rsidR="00512E0E" w:rsidRDefault="00512E0E" w:rsidP="003B5527">
      <w:pPr>
        <w:autoSpaceDE w:val="0"/>
        <w:autoSpaceDN w:val="0"/>
        <w:adjustRightInd w:val="0"/>
        <w:spacing w:after="0" w:line="240" w:lineRule="auto"/>
        <w:rPr>
          <w:rFonts w:ascii="TTEDt00" w:hAnsi="TTEDt00" w:cs="TTEDt00"/>
          <w:lang w:val="fr-CH"/>
        </w:rPr>
      </w:pPr>
    </w:p>
    <w:p w14:paraId="6B955FEA" w14:textId="4134B0D0" w:rsidR="00512E0E" w:rsidRDefault="00512E0E" w:rsidP="003B5527">
      <w:pPr>
        <w:autoSpaceDE w:val="0"/>
        <w:autoSpaceDN w:val="0"/>
        <w:adjustRightInd w:val="0"/>
        <w:spacing w:after="0" w:line="240" w:lineRule="auto"/>
        <w:rPr>
          <w:rFonts w:ascii="TTEDt00" w:hAnsi="TTEDt00" w:cs="TTEDt00"/>
          <w:lang w:val="fr-CH"/>
        </w:rPr>
      </w:pPr>
    </w:p>
    <w:p w14:paraId="1D6FF75A" w14:textId="6B70FEBA" w:rsidR="00512E0E" w:rsidRDefault="00512E0E" w:rsidP="003B5527">
      <w:pPr>
        <w:autoSpaceDE w:val="0"/>
        <w:autoSpaceDN w:val="0"/>
        <w:adjustRightInd w:val="0"/>
        <w:spacing w:after="0" w:line="240" w:lineRule="auto"/>
        <w:rPr>
          <w:rFonts w:ascii="TTEDt00" w:hAnsi="TTEDt00" w:cs="TTEDt00"/>
          <w:lang w:val="fr-CH"/>
        </w:rPr>
      </w:pPr>
    </w:p>
    <w:p w14:paraId="68E906E6" w14:textId="4EBAA3F5" w:rsidR="00512E0E" w:rsidRDefault="00512E0E" w:rsidP="003B5527">
      <w:pPr>
        <w:autoSpaceDE w:val="0"/>
        <w:autoSpaceDN w:val="0"/>
        <w:adjustRightInd w:val="0"/>
        <w:spacing w:after="0" w:line="240" w:lineRule="auto"/>
        <w:rPr>
          <w:rFonts w:ascii="TTEDt00" w:hAnsi="TTEDt00" w:cs="TTEDt00"/>
          <w:lang w:val="fr-CH"/>
        </w:rPr>
      </w:pPr>
    </w:p>
    <w:p w14:paraId="6930D840" w14:textId="35D325FB" w:rsidR="00512E0E" w:rsidRPr="004960DA" w:rsidRDefault="00D57875" w:rsidP="003B5527">
      <w:pPr>
        <w:autoSpaceDE w:val="0"/>
        <w:autoSpaceDN w:val="0"/>
        <w:adjustRightInd w:val="0"/>
        <w:spacing w:after="0" w:line="240" w:lineRule="auto"/>
        <w:rPr>
          <w:rFonts w:ascii="Times New Roman" w:eastAsia="Times New Roman" w:hAnsi="Times New Roman" w:cs="Times New Roman"/>
          <w:sz w:val="20"/>
          <w:szCs w:val="20"/>
          <w:lang w:val="fr-FR"/>
        </w:rPr>
      </w:pPr>
      <w:r w:rsidRPr="004960DA">
        <w:rPr>
          <w:rFonts w:ascii="Times New Roman" w:eastAsia="Times New Roman" w:hAnsi="Times New Roman" w:cs="Times New Roman"/>
          <w:sz w:val="20"/>
          <w:szCs w:val="20"/>
          <w:lang w:val="fr-FR"/>
        </w:rPr>
        <w:t xml:space="preserve">Conserves naturelles </w:t>
      </w:r>
      <w:r w:rsidR="003375C5" w:rsidRPr="004960DA">
        <w:rPr>
          <w:rFonts w:ascii="Times New Roman" w:eastAsia="Times New Roman" w:hAnsi="Times New Roman" w:cs="Times New Roman"/>
          <w:sz w:val="20"/>
          <w:szCs w:val="20"/>
          <w:lang w:val="fr-FR"/>
        </w:rPr>
        <w:t xml:space="preserve">selon nos recettes de grand-mères </w:t>
      </w:r>
      <w:r w:rsidR="00FA1121" w:rsidRPr="004960DA">
        <w:rPr>
          <w:rFonts w:ascii="Times New Roman" w:eastAsia="Times New Roman" w:hAnsi="Times New Roman" w:cs="Times New Roman"/>
          <w:sz w:val="20"/>
          <w:szCs w:val="20"/>
          <w:lang w:val="fr-FR"/>
        </w:rPr>
        <w:t xml:space="preserve">élaborées avec </w:t>
      </w:r>
      <w:r w:rsidR="00C667B0" w:rsidRPr="004960DA">
        <w:rPr>
          <w:rFonts w:ascii="Times New Roman" w:eastAsia="Times New Roman" w:hAnsi="Times New Roman" w:cs="Times New Roman"/>
          <w:sz w:val="20"/>
          <w:szCs w:val="20"/>
          <w:lang w:val="fr-FR"/>
        </w:rPr>
        <w:t xml:space="preserve">nos produits </w:t>
      </w:r>
    </w:p>
    <w:p w14:paraId="170DDCFF" w14:textId="3F3CB0F2" w:rsidR="00512E0E" w:rsidRDefault="00512E0E" w:rsidP="003B5527">
      <w:pPr>
        <w:autoSpaceDE w:val="0"/>
        <w:autoSpaceDN w:val="0"/>
        <w:adjustRightInd w:val="0"/>
        <w:spacing w:after="0" w:line="240" w:lineRule="auto"/>
        <w:rPr>
          <w:rFonts w:ascii="TTEDt00" w:hAnsi="TTEDt00" w:cs="TTEDt00"/>
          <w:lang w:val="fr-CH"/>
        </w:rPr>
      </w:pPr>
    </w:p>
    <w:p w14:paraId="6A7F3313" w14:textId="6668BDE7" w:rsidR="0012192C" w:rsidRDefault="0012192C" w:rsidP="003B5527">
      <w:pPr>
        <w:autoSpaceDE w:val="0"/>
        <w:autoSpaceDN w:val="0"/>
        <w:adjustRightInd w:val="0"/>
        <w:spacing w:after="0" w:line="240" w:lineRule="auto"/>
        <w:rPr>
          <w:rFonts w:ascii="TTEDt00" w:hAnsi="TTEDt00" w:cs="TTEDt00"/>
          <w:lang w:val="fr-CH"/>
        </w:rPr>
      </w:pPr>
    </w:p>
    <w:sectPr w:rsidR="0012192C" w:rsidSect="00013E67">
      <w:footerReference w:type="default" r:id="rId24"/>
      <w:pgSz w:w="16838" w:h="11906" w:orient="landscape" w:code="9"/>
      <w:pgMar w:top="397" w:right="284" w:bottom="284" w:left="397" w:header="709" w:footer="397" w:gutter="0"/>
      <w:cols w:num="2" w:space="1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B9A4F" w14:textId="77777777" w:rsidR="003A2408" w:rsidRDefault="003A2408" w:rsidP="000F4528">
      <w:pPr>
        <w:spacing w:after="0" w:line="240" w:lineRule="auto"/>
      </w:pPr>
      <w:r>
        <w:separator/>
      </w:r>
    </w:p>
  </w:endnote>
  <w:endnote w:type="continuationSeparator" w:id="0">
    <w:p w14:paraId="7F7A5060" w14:textId="77777777" w:rsidR="003A2408" w:rsidRDefault="003A2408" w:rsidP="000F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Dt00">
    <w:altName w:val="Calibri"/>
    <w:panose1 w:val="00000000000000000000"/>
    <w:charset w:val="00"/>
    <w:family w:val="auto"/>
    <w:notTrueType/>
    <w:pitch w:val="default"/>
    <w:sig w:usb0="00000003" w:usb1="00000000" w:usb2="00000000" w:usb3="00000000" w:csb0="00000001" w:csb1="00000000"/>
  </w:font>
  <w:font w:name="TTEE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AE2F" w14:textId="77777777" w:rsidR="000F4528" w:rsidRPr="007C1324" w:rsidRDefault="007C1324" w:rsidP="007C1324">
    <w:pPr>
      <w:pStyle w:val="Pieddepage"/>
      <w:jc w:val="right"/>
      <w:rPr>
        <w:sz w:val="16"/>
        <w:szCs w:val="16"/>
        <w:lang w:val="fr-CH"/>
      </w:rPr>
    </w:pPr>
    <w:r w:rsidRPr="007C1324">
      <w:rPr>
        <w:sz w:val="16"/>
        <w:szCs w:val="16"/>
        <w:lang w:val="fr-CH"/>
      </w:rPr>
      <w:t>Ne pas jeter sur la voie publique merci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A3E51" w14:textId="77777777" w:rsidR="003A2408" w:rsidRDefault="003A2408" w:rsidP="000F4528">
      <w:pPr>
        <w:spacing w:after="0" w:line="240" w:lineRule="auto"/>
      </w:pPr>
      <w:r>
        <w:separator/>
      </w:r>
    </w:p>
  </w:footnote>
  <w:footnote w:type="continuationSeparator" w:id="0">
    <w:p w14:paraId="5B092325" w14:textId="77777777" w:rsidR="003A2408" w:rsidRDefault="003A2408" w:rsidP="000F4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420pt;height:396pt" o:bullet="t">
        <v:imagedata r:id="rId1" o:title="Logo USVT bmp"/>
      </v:shape>
    </w:pict>
  </w:numPicBullet>
  <w:abstractNum w:abstractNumId="0" w15:restartNumberingAfterBreak="0">
    <w:nsid w:val="4F5F3A12"/>
    <w:multiLevelType w:val="hybridMultilevel"/>
    <w:tmpl w:val="0576BF2E"/>
    <w:lvl w:ilvl="0" w:tplc="2A5A04A4">
      <w:numFmt w:val="bullet"/>
      <w:lvlText w:val=""/>
      <w:lvlPicBulletId w:val="0"/>
      <w:lvlJc w:val="left"/>
      <w:pPr>
        <w:ind w:left="644" w:hanging="360"/>
      </w:pPr>
      <w:rPr>
        <w:rFonts w:ascii="Symbol" w:eastAsiaTheme="minorEastAsia" w:hAnsi="Symbol"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E2"/>
    <w:rsid w:val="00013E67"/>
    <w:rsid w:val="000414EF"/>
    <w:rsid w:val="00045D3C"/>
    <w:rsid w:val="00061C90"/>
    <w:rsid w:val="00072D59"/>
    <w:rsid w:val="000D5201"/>
    <w:rsid w:val="000F3539"/>
    <w:rsid w:val="000F4528"/>
    <w:rsid w:val="0012192C"/>
    <w:rsid w:val="001231BF"/>
    <w:rsid w:val="00143E8E"/>
    <w:rsid w:val="001479D0"/>
    <w:rsid w:val="00153BDF"/>
    <w:rsid w:val="001A3CBB"/>
    <w:rsid w:val="001B1101"/>
    <w:rsid w:val="001B5E71"/>
    <w:rsid w:val="001E2BEE"/>
    <w:rsid w:val="001F5BBF"/>
    <w:rsid w:val="0022624A"/>
    <w:rsid w:val="00233A85"/>
    <w:rsid w:val="00270389"/>
    <w:rsid w:val="002A1234"/>
    <w:rsid w:val="002A1D0B"/>
    <w:rsid w:val="002E5826"/>
    <w:rsid w:val="0030024F"/>
    <w:rsid w:val="003127E4"/>
    <w:rsid w:val="003375C5"/>
    <w:rsid w:val="00365307"/>
    <w:rsid w:val="003837C9"/>
    <w:rsid w:val="003A2408"/>
    <w:rsid w:val="003B4A3E"/>
    <w:rsid w:val="003B5527"/>
    <w:rsid w:val="003D2FAC"/>
    <w:rsid w:val="003E3F7D"/>
    <w:rsid w:val="00443C7C"/>
    <w:rsid w:val="00451EA2"/>
    <w:rsid w:val="004817C7"/>
    <w:rsid w:val="00490CF2"/>
    <w:rsid w:val="004960DA"/>
    <w:rsid w:val="004A02BD"/>
    <w:rsid w:val="004C48AE"/>
    <w:rsid w:val="004D447B"/>
    <w:rsid w:val="00502CBD"/>
    <w:rsid w:val="0050419E"/>
    <w:rsid w:val="0050647C"/>
    <w:rsid w:val="00512E0E"/>
    <w:rsid w:val="0052684D"/>
    <w:rsid w:val="00565122"/>
    <w:rsid w:val="005906D0"/>
    <w:rsid w:val="005A31E4"/>
    <w:rsid w:val="005A6A88"/>
    <w:rsid w:val="005C27C9"/>
    <w:rsid w:val="005E281F"/>
    <w:rsid w:val="005F0F10"/>
    <w:rsid w:val="005F139D"/>
    <w:rsid w:val="00606148"/>
    <w:rsid w:val="00637DA9"/>
    <w:rsid w:val="006469ED"/>
    <w:rsid w:val="006726A9"/>
    <w:rsid w:val="006B4649"/>
    <w:rsid w:val="006B7A34"/>
    <w:rsid w:val="006D20FE"/>
    <w:rsid w:val="006E3E43"/>
    <w:rsid w:val="00713D75"/>
    <w:rsid w:val="007161DD"/>
    <w:rsid w:val="0071788D"/>
    <w:rsid w:val="007336B0"/>
    <w:rsid w:val="00793631"/>
    <w:rsid w:val="00797379"/>
    <w:rsid w:val="007A3DF0"/>
    <w:rsid w:val="007C1324"/>
    <w:rsid w:val="007C7688"/>
    <w:rsid w:val="007D55AD"/>
    <w:rsid w:val="007E0393"/>
    <w:rsid w:val="007F14C2"/>
    <w:rsid w:val="007F424F"/>
    <w:rsid w:val="007F439D"/>
    <w:rsid w:val="0080088E"/>
    <w:rsid w:val="0082540C"/>
    <w:rsid w:val="0082655C"/>
    <w:rsid w:val="00836229"/>
    <w:rsid w:val="00845846"/>
    <w:rsid w:val="0087243D"/>
    <w:rsid w:val="008B6CA7"/>
    <w:rsid w:val="008D66FA"/>
    <w:rsid w:val="008E1EE1"/>
    <w:rsid w:val="008F426D"/>
    <w:rsid w:val="009215E5"/>
    <w:rsid w:val="00934CAE"/>
    <w:rsid w:val="009441BA"/>
    <w:rsid w:val="00985931"/>
    <w:rsid w:val="009C32E3"/>
    <w:rsid w:val="009C69BE"/>
    <w:rsid w:val="009E389E"/>
    <w:rsid w:val="00A12DAD"/>
    <w:rsid w:val="00A4022A"/>
    <w:rsid w:val="00A73988"/>
    <w:rsid w:val="00AA18E8"/>
    <w:rsid w:val="00AA67A1"/>
    <w:rsid w:val="00AD0D71"/>
    <w:rsid w:val="00AF0888"/>
    <w:rsid w:val="00B4201A"/>
    <w:rsid w:val="00B623E2"/>
    <w:rsid w:val="00B6798D"/>
    <w:rsid w:val="00B80F58"/>
    <w:rsid w:val="00B9281A"/>
    <w:rsid w:val="00BE5E9A"/>
    <w:rsid w:val="00BF5461"/>
    <w:rsid w:val="00C667B0"/>
    <w:rsid w:val="00C75750"/>
    <w:rsid w:val="00C773AD"/>
    <w:rsid w:val="00C90DAB"/>
    <w:rsid w:val="00D15A0D"/>
    <w:rsid w:val="00D172EA"/>
    <w:rsid w:val="00D30997"/>
    <w:rsid w:val="00D55394"/>
    <w:rsid w:val="00D57875"/>
    <w:rsid w:val="00D65DC3"/>
    <w:rsid w:val="00DD54E6"/>
    <w:rsid w:val="00DD6824"/>
    <w:rsid w:val="00DF5CB3"/>
    <w:rsid w:val="00DF7880"/>
    <w:rsid w:val="00E124A9"/>
    <w:rsid w:val="00E30492"/>
    <w:rsid w:val="00E3612A"/>
    <w:rsid w:val="00E4175F"/>
    <w:rsid w:val="00E54CF9"/>
    <w:rsid w:val="00EA2E38"/>
    <w:rsid w:val="00EB7187"/>
    <w:rsid w:val="00ED0545"/>
    <w:rsid w:val="00ED7440"/>
    <w:rsid w:val="00EE04C3"/>
    <w:rsid w:val="00EF66FA"/>
    <w:rsid w:val="00F2185B"/>
    <w:rsid w:val="00F2653C"/>
    <w:rsid w:val="00F268E6"/>
    <w:rsid w:val="00F443B5"/>
    <w:rsid w:val="00F76F54"/>
    <w:rsid w:val="00F82623"/>
    <w:rsid w:val="00F862AF"/>
    <w:rsid w:val="00F940BC"/>
    <w:rsid w:val="00FA1121"/>
    <w:rsid w:val="00FE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0467"/>
  <w15:docId w15:val="{F3F0AE2C-0ED7-4A7F-A535-660AC1FA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2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623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3E2"/>
    <w:rPr>
      <w:rFonts w:ascii="Tahoma" w:hAnsi="Tahoma" w:cs="Tahoma"/>
      <w:sz w:val="16"/>
      <w:szCs w:val="16"/>
    </w:rPr>
  </w:style>
  <w:style w:type="paragraph" w:styleId="NormalWeb">
    <w:name w:val="Normal (Web)"/>
    <w:basedOn w:val="Normal"/>
    <w:uiPriority w:val="99"/>
    <w:unhideWhenUsed/>
    <w:rsid w:val="005E281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E281F"/>
    <w:rPr>
      <w:b/>
      <w:bCs/>
    </w:rPr>
  </w:style>
  <w:style w:type="paragraph" w:styleId="En-tte">
    <w:name w:val="header"/>
    <w:basedOn w:val="Normal"/>
    <w:link w:val="En-tteCar"/>
    <w:uiPriority w:val="99"/>
    <w:unhideWhenUsed/>
    <w:rsid w:val="000F4528"/>
    <w:pPr>
      <w:tabs>
        <w:tab w:val="center" w:pos="4703"/>
        <w:tab w:val="right" w:pos="9406"/>
      </w:tabs>
      <w:spacing w:after="0" w:line="240" w:lineRule="auto"/>
    </w:pPr>
  </w:style>
  <w:style w:type="character" w:customStyle="1" w:styleId="En-tteCar">
    <w:name w:val="En-tête Car"/>
    <w:basedOn w:val="Policepardfaut"/>
    <w:link w:val="En-tte"/>
    <w:uiPriority w:val="99"/>
    <w:rsid w:val="000F4528"/>
  </w:style>
  <w:style w:type="paragraph" w:styleId="Pieddepage">
    <w:name w:val="footer"/>
    <w:basedOn w:val="Normal"/>
    <w:link w:val="PieddepageCar"/>
    <w:uiPriority w:val="99"/>
    <w:unhideWhenUsed/>
    <w:rsid w:val="000F452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F4528"/>
  </w:style>
  <w:style w:type="paragraph" w:styleId="Paragraphedeliste">
    <w:name w:val="List Paragraph"/>
    <w:basedOn w:val="Normal"/>
    <w:uiPriority w:val="34"/>
    <w:qFormat/>
    <w:rsid w:val="005F0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2732">
      <w:bodyDiv w:val="1"/>
      <w:marLeft w:val="0"/>
      <w:marRight w:val="0"/>
      <w:marTop w:val="0"/>
      <w:marBottom w:val="0"/>
      <w:divBdr>
        <w:top w:val="none" w:sz="0" w:space="0" w:color="auto"/>
        <w:left w:val="none" w:sz="0" w:space="0" w:color="auto"/>
        <w:bottom w:val="none" w:sz="0" w:space="0" w:color="auto"/>
        <w:right w:val="none" w:sz="0" w:space="0" w:color="auto"/>
      </w:divBdr>
    </w:div>
    <w:div w:id="89668608">
      <w:bodyDiv w:val="1"/>
      <w:marLeft w:val="0"/>
      <w:marRight w:val="0"/>
      <w:marTop w:val="0"/>
      <w:marBottom w:val="0"/>
      <w:divBdr>
        <w:top w:val="none" w:sz="0" w:space="0" w:color="auto"/>
        <w:left w:val="none" w:sz="0" w:space="0" w:color="auto"/>
        <w:bottom w:val="none" w:sz="0" w:space="0" w:color="auto"/>
        <w:right w:val="none" w:sz="0" w:space="0" w:color="auto"/>
      </w:divBdr>
    </w:div>
    <w:div w:id="152572058">
      <w:bodyDiv w:val="1"/>
      <w:marLeft w:val="0"/>
      <w:marRight w:val="0"/>
      <w:marTop w:val="0"/>
      <w:marBottom w:val="0"/>
      <w:divBdr>
        <w:top w:val="none" w:sz="0" w:space="0" w:color="auto"/>
        <w:left w:val="none" w:sz="0" w:space="0" w:color="auto"/>
        <w:bottom w:val="none" w:sz="0" w:space="0" w:color="auto"/>
        <w:right w:val="none" w:sz="0" w:space="0" w:color="auto"/>
      </w:divBdr>
      <w:divsChild>
        <w:div w:id="760882332">
          <w:marLeft w:val="0"/>
          <w:marRight w:val="0"/>
          <w:marTop w:val="0"/>
          <w:marBottom w:val="0"/>
          <w:divBdr>
            <w:top w:val="none" w:sz="0" w:space="0" w:color="auto"/>
            <w:left w:val="none" w:sz="0" w:space="0" w:color="auto"/>
            <w:bottom w:val="none" w:sz="0" w:space="0" w:color="auto"/>
            <w:right w:val="none" w:sz="0" w:space="0" w:color="auto"/>
          </w:divBdr>
          <w:divsChild>
            <w:div w:id="19429415">
              <w:marLeft w:val="0"/>
              <w:marRight w:val="0"/>
              <w:marTop w:val="0"/>
              <w:marBottom w:val="0"/>
              <w:divBdr>
                <w:top w:val="none" w:sz="0" w:space="0" w:color="auto"/>
                <w:left w:val="none" w:sz="0" w:space="0" w:color="auto"/>
                <w:bottom w:val="none" w:sz="0" w:space="0" w:color="auto"/>
                <w:right w:val="none" w:sz="0" w:space="0" w:color="auto"/>
              </w:divBdr>
              <w:divsChild>
                <w:div w:id="1796215829">
                  <w:marLeft w:val="0"/>
                  <w:marRight w:val="0"/>
                  <w:marTop w:val="0"/>
                  <w:marBottom w:val="0"/>
                  <w:divBdr>
                    <w:top w:val="none" w:sz="0" w:space="0" w:color="auto"/>
                    <w:left w:val="none" w:sz="0" w:space="0" w:color="auto"/>
                    <w:bottom w:val="none" w:sz="0" w:space="0" w:color="auto"/>
                    <w:right w:val="none" w:sz="0" w:space="0" w:color="auto"/>
                  </w:divBdr>
                  <w:divsChild>
                    <w:div w:id="87779578">
                      <w:marLeft w:val="0"/>
                      <w:marRight w:val="0"/>
                      <w:marTop w:val="0"/>
                      <w:marBottom w:val="0"/>
                      <w:divBdr>
                        <w:top w:val="none" w:sz="0" w:space="0" w:color="auto"/>
                        <w:left w:val="none" w:sz="0" w:space="0" w:color="auto"/>
                        <w:bottom w:val="none" w:sz="0" w:space="0" w:color="auto"/>
                        <w:right w:val="none" w:sz="0" w:space="0" w:color="auto"/>
                      </w:divBdr>
                      <w:divsChild>
                        <w:div w:id="1591547892">
                          <w:marLeft w:val="0"/>
                          <w:marRight w:val="0"/>
                          <w:marTop w:val="0"/>
                          <w:marBottom w:val="0"/>
                          <w:divBdr>
                            <w:top w:val="none" w:sz="0" w:space="0" w:color="auto"/>
                            <w:left w:val="none" w:sz="0" w:space="0" w:color="auto"/>
                            <w:bottom w:val="none" w:sz="0" w:space="0" w:color="auto"/>
                            <w:right w:val="none" w:sz="0" w:space="0" w:color="auto"/>
                          </w:divBdr>
                          <w:divsChild>
                            <w:div w:id="325131882">
                              <w:marLeft w:val="0"/>
                              <w:marRight w:val="0"/>
                              <w:marTop w:val="0"/>
                              <w:marBottom w:val="0"/>
                              <w:divBdr>
                                <w:top w:val="none" w:sz="0" w:space="0" w:color="auto"/>
                                <w:left w:val="none" w:sz="0" w:space="0" w:color="auto"/>
                                <w:bottom w:val="none" w:sz="0" w:space="0" w:color="auto"/>
                                <w:right w:val="none" w:sz="0" w:space="0" w:color="auto"/>
                              </w:divBdr>
                              <w:divsChild>
                                <w:div w:id="1739475453">
                                  <w:marLeft w:val="0"/>
                                  <w:marRight w:val="0"/>
                                  <w:marTop w:val="0"/>
                                  <w:marBottom w:val="0"/>
                                  <w:divBdr>
                                    <w:top w:val="none" w:sz="0" w:space="0" w:color="auto"/>
                                    <w:left w:val="none" w:sz="0" w:space="0" w:color="auto"/>
                                    <w:bottom w:val="none" w:sz="0" w:space="0" w:color="auto"/>
                                    <w:right w:val="none" w:sz="0" w:space="0" w:color="auto"/>
                                  </w:divBdr>
                                  <w:divsChild>
                                    <w:div w:id="9656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191770">
      <w:bodyDiv w:val="1"/>
      <w:marLeft w:val="0"/>
      <w:marRight w:val="0"/>
      <w:marTop w:val="0"/>
      <w:marBottom w:val="0"/>
      <w:divBdr>
        <w:top w:val="none" w:sz="0" w:space="0" w:color="auto"/>
        <w:left w:val="none" w:sz="0" w:space="0" w:color="auto"/>
        <w:bottom w:val="none" w:sz="0" w:space="0" w:color="auto"/>
        <w:right w:val="none" w:sz="0" w:space="0" w:color="auto"/>
      </w:divBdr>
      <w:divsChild>
        <w:div w:id="1855726181">
          <w:marLeft w:val="0"/>
          <w:marRight w:val="0"/>
          <w:marTop w:val="0"/>
          <w:marBottom w:val="0"/>
          <w:divBdr>
            <w:top w:val="none" w:sz="0" w:space="0" w:color="auto"/>
            <w:left w:val="none" w:sz="0" w:space="0" w:color="auto"/>
            <w:bottom w:val="none" w:sz="0" w:space="0" w:color="auto"/>
            <w:right w:val="none" w:sz="0" w:space="0" w:color="auto"/>
          </w:divBdr>
          <w:divsChild>
            <w:div w:id="30738005">
              <w:marLeft w:val="0"/>
              <w:marRight w:val="0"/>
              <w:marTop w:val="0"/>
              <w:marBottom w:val="0"/>
              <w:divBdr>
                <w:top w:val="none" w:sz="0" w:space="0" w:color="auto"/>
                <w:left w:val="none" w:sz="0" w:space="0" w:color="auto"/>
                <w:bottom w:val="none" w:sz="0" w:space="0" w:color="auto"/>
                <w:right w:val="none" w:sz="0" w:space="0" w:color="auto"/>
              </w:divBdr>
              <w:divsChild>
                <w:div w:id="2037147041">
                  <w:marLeft w:val="0"/>
                  <w:marRight w:val="0"/>
                  <w:marTop w:val="0"/>
                  <w:marBottom w:val="0"/>
                  <w:divBdr>
                    <w:top w:val="none" w:sz="0" w:space="0" w:color="auto"/>
                    <w:left w:val="none" w:sz="0" w:space="0" w:color="auto"/>
                    <w:bottom w:val="none" w:sz="0" w:space="0" w:color="auto"/>
                    <w:right w:val="none" w:sz="0" w:space="0" w:color="auto"/>
                  </w:divBdr>
                  <w:divsChild>
                    <w:div w:id="1864899913">
                      <w:marLeft w:val="0"/>
                      <w:marRight w:val="0"/>
                      <w:marTop w:val="0"/>
                      <w:marBottom w:val="0"/>
                      <w:divBdr>
                        <w:top w:val="none" w:sz="0" w:space="0" w:color="auto"/>
                        <w:left w:val="none" w:sz="0" w:space="0" w:color="auto"/>
                        <w:bottom w:val="none" w:sz="0" w:space="0" w:color="auto"/>
                        <w:right w:val="none" w:sz="0" w:space="0" w:color="auto"/>
                      </w:divBdr>
                      <w:divsChild>
                        <w:div w:id="1489057745">
                          <w:marLeft w:val="0"/>
                          <w:marRight w:val="0"/>
                          <w:marTop w:val="0"/>
                          <w:marBottom w:val="0"/>
                          <w:divBdr>
                            <w:top w:val="none" w:sz="0" w:space="0" w:color="auto"/>
                            <w:left w:val="none" w:sz="0" w:space="0" w:color="auto"/>
                            <w:bottom w:val="none" w:sz="0" w:space="0" w:color="auto"/>
                            <w:right w:val="none" w:sz="0" w:space="0" w:color="auto"/>
                          </w:divBdr>
                          <w:divsChild>
                            <w:div w:id="690684533">
                              <w:marLeft w:val="0"/>
                              <w:marRight w:val="0"/>
                              <w:marTop w:val="0"/>
                              <w:marBottom w:val="0"/>
                              <w:divBdr>
                                <w:top w:val="none" w:sz="0" w:space="0" w:color="auto"/>
                                <w:left w:val="none" w:sz="0" w:space="0" w:color="auto"/>
                                <w:bottom w:val="none" w:sz="0" w:space="0" w:color="auto"/>
                                <w:right w:val="none" w:sz="0" w:space="0" w:color="auto"/>
                              </w:divBdr>
                              <w:divsChild>
                                <w:div w:id="1110318900">
                                  <w:marLeft w:val="0"/>
                                  <w:marRight w:val="0"/>
                                  <w:marTop w:val="0"/>
                                  <w:marBottom w:val="0"/>
                                  <w:divBdr>
                                    <w:top w:val="none" w:sz="0" w:space="0" w:color="auto"/>
                                    <w:left w:val="none" w:sz="0" w:space="0" w:color="auto"/>
                                    <w:bottom w:val="none" w:sz="0" w:space="0" w:color="auto"/>
                                    <w:right w:val="none" w:sz="0" w:space="0" w:color="auto"/>
                                  </w:divBdr>
                                  <w:divsChild>
                                    <w:div w:id="11702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684381">
      <w:bodyDiv w:val="1"/>
      <w:marLeft w:val="0"/>
      <w:marRight w:val="0"/>
      <w:marTop w:val="0"/>
      <w:marBottom w:val="0"/>
      <w:divBdr>
        <w:top w:val="none" w:sz="0" w:space="0" w:color="auto"/>
        <w:left w:val="none" w:sz="0" w:space="0" w:color="auto"/>
        <w:bottom w:val="none" w:sz="0" w:space="0" w:color="auto"/>
        <w:right w:val="none" w:sz="0" w:space="0" w:color="auto"/>
      </w:divBdr>
      <w:divsChild>
        <w:div w:id="1868130469">
          <w:marLeft w:val="0"/>
          <w:marRight w:val="0"/>
          <w:marTop w:val="0"/>
          <w:marBottom w:val="0"/>
          <w:divBdr>
            <w:top w:val="none" w:sz="0" w:space="0" w:color="auto"/>
            <w:left w:val="none" w:sz="0" w:space="0" w:color="auto"/>
            <w:bottom w:val="none" w:sz="0" w:space="0" w:color="auto"/>
            <w:right w:val="none" w:sz="0" w:space="0" w:color="auto"/>
          </w:divBdr>
          <w:divsChild>
            <w:div w:id="2075084084">
              <w:marLeft w:val="0"/>
              <w:marRight w:val="0"/>
              <w:marTop w:val="0"/>
              <w:marBottom w:val="0"/>
              <w:divBdr>
                <w:top w:val="none" w:sz="0" w:space="0" w:color="auto"/>
                <w:left w:val="none" w:sz="0" w:space="0" w:color="auto"/>
                <w:bottom w:val="none" w:sz="0" w:space="0" w:color="auto"/>
                <w:right w:val="none" w:sz="0" w:space="0" w:color="auto"/>
              </w:divBdr>
              <w:divsChild>
                <w:div w:id="913200287">
                  <w:marLeft w:val="0"/>
                  <w:marRight w:val="0"/>
                  <w:marTop w:val="0"/>
                  <w:marBottom w:val="0"/>
                  <w:divBdr>
                    <w:top w:val="none" w:sz="0" w:space="0" w:color="auto"/>
                    <w:left w:val="none" w:sz="0" w:space="0" w:color="auto"/>
                    <w:bottom w:val="none" w:sz="0" w:space="0" w:color="auto"/>
                    <w:right w:val="none" w:sz="0" w:space="0" w:color="auto"/>
                  </w:divBdr>
                  <w:divsChild>
                    <w:div w:id="715086869">
                      <w:marLeft w:val="0"/>
                      <w:marRight w:val="0"/>
                      <w:marTop w:val="0"/>
                      <w:marBottom w:val="0"/>
                      <w:divBdr>
                        <w:top w:val="none" w:sz="0" w:space="0" w:color="auto"/>
                        <w:left w:val="none" w:sz="0" w:space="0" w:color="auto"/>
                        <w:bottom w:val="none" w:sz="0" w:space="0" w:color="auto"/>
                        <w:right w:val="none" w:sz="0" w:space="0" w:color="auto"/>
                      </w:divBdr>
                      <w:divsChild>
                        <w:div w:id="1302953707">
                          <w:marLeft w:val="0"/>
                          <w:marRight w:val="0"/>
                          <w:marTop w:val="0"/>
                          <w:marBottom w:val="0"/>
                          <w:divBdr>
                            <w:top w:val="none" w:sz="0" w:space="0" w:color="auto"/>
                            <w:left w:val="none" w:sz="0" w:space="0" w:color="auto"/>
                            <w:bottom w:val="none" w:sz="0" w:space="0" w:color="auto"/>
                            <w:right w:val="none" w:sz="0" w:space="0" w:color="auto"/>
                          </w:divBdr>
                          <w:divsChild>
                            <w:div w:id="1068040771">
                              <w:marLeft w:val="0"/>
                              <w:marRight w:val="0"/>
                              <w:marTop w:val="0"/>
                              <w:marBottom w:val="0"/>
                              <w:divBdr>
                                <w:top w:val="none" w:sz="0" w:space="0" w:color="auto"/>
                                <w:left w:val="none" w:sz="0" w:space="0" w:color="auto"/>
                                <w:bottom w:val="none" w:sz="0" w:space="0" w:color="auto"/>
                                <w:right w:val="none" w:sz="0" w:space="0" w:color="auto"/>
                              </w:divBdr>
                              <w:divsChild>
                                <w:div w:id="1168441966">
                                  <w:marLeft w:val="0"/>
                                  <w:marRight w:val="0"/>
                                  <w:marTop w:val="0"/>
                                  <w:marBottom w:val="0"/>
                                  <w:divBdr>
                                    <w:top w:val="none" w:sz="0" w:space="0" w:color="auto"/>
                                    <w:left w:val="none" w:sz="0" w:space="0" w:color="auto"/>
                                    <w:bottom w:val="none" w:sz="0" w:space="0" w:color="auto"/>
                                    <w:right w:val="none" w:sz="0" w:space="0" w:color="auto"/>
                                  </w:divBdr>
                                  <w:divsChild>
                                    <w:div w:id="3542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204966">
      <w:bodyDiv w:val="1"/>
      <w:marLeft w:val="0"/>
      <w:marRight w:val="0"/>
      <w:marTop w:val="0"/>
      <w:marBottom w:val="0"/>
      <w:divBdr>
        <w:top w:val="none" w:sz="0" w:space="0" w:color="auto"/>
        <w:left w:val="none" w:sz="0" w:space="0" w:color="auto"/>
        <w:bottom w:val="none" w:sz="0" w:space="0" w:color="auto"/>
        <w:right w:val="none" w:sz="0" w:space="0" w:color="auto"/>
      </w:divBdr>
      <w:divsChild>
        <w:div w:id="684286541">
          <w:marLeft w:val="0"/>
          <w:marRight w:val="0"/>
          <w:marTop w:val="0"/>
          <w:marBottom w:val="0"/>
          <w:divBdr>
            <w:top w:val="none" w:sz="0" w:space="0" w:color="auto"/>
            <w:left w:val="none" w:sz="0" w:space="0" w:color="auto"/>
            <w:bottom w:val="none" w:sz="0" w:space="0" w:color="auto"/>
            <w:right w:val="none" w:sz="0" w:space="0" w:color="auto"/>
          </w:divBdr>
          <w:divsChild>
            <w:div w:id="909383372">
              <w:marLeft w:val="0"/>
              <w:marRight w:val="0"/>
              <w:marTop w:val="0"/>
              <w:marBottom w:val="0"/>
              <w:divBdr>
                <w:top w:val="none" w:sz="0" w:space="0" w:color="auto"/>
                <w:left w:val="none" w:sz="0" w:space="0" w:color="auto"/>
                <w:bottom w:val="none" w:sz="0" w:space="0" w:color="auto"/>
                <w:right w:val="none" w:sz="0" w:space="0" w:color="auto"/>
              </w:divBdr>
              <w:divsChild>
                <w:div w:id="1302687476">
                  <w:marLeft w:val="0"/>
                  <w:marRight w:val="0"/>
                  <w:marTop w:val="0"/>
                  <w:marBottom w:val="0"/>
                  <w:divBdr>
                    <w:top w:val="none" w:sz="0" w:space="0" w:color="auto"/>
                    <w:left w:val="none" w:sz="0" w:space="0" w:color="auto"/>
                    <w:bottom w:val="none" w:sz="0" w:space="0" w:color="auto"/>
                    <w:right w:val="none" w:sz="0" w:space="0" w:color="auto"/>
                  </w:divBdr>
                  <w:divsChild>
                    <w:div w:id="1198663214">
                      <w:marLeft w:val="0"/>
                      <w:marRight w:val="0"/>
                      <w:marTop w:val="0"/>
                      <w:marBottom w:val="0"/>
                      <w:divBdr>
                        <w:top w:val="none" w:sz="0" w:space="0" w:color="auto"/>
                        <w:left w:val="none" w:sz="0" w:space="0" w:color="auto"/>
                        <w:bottom w:val="none" w:sz="0" w:space="0" w:color="auto"/>
                        <w:right w:val="none" w:sz="0" w:space="0" w:color="auto"/>
                      </w:divBdr>
                      <w:divsChild>
                        <w:div w:id="79107706">
                          <w:marLeft w:val="0"/>
                          <w:marRight w:val="0"/>
                          <w:marTop w:val="0"/>
                          <w:marBottom w:val="0"/>
                          <w:divBdr>
                            <w:top w:val="none" w:sz="0" w:space="0" w:color="auto"/>
                            <w:left w:val="none" w:sz="0" w:space="0" w:color="auto"/>
                            <w:bottom w:val="none" w:sz="0" w:space="0" w:color="auto"/>
                            <w:right w:val="none" w:sz="0" w:space="0" w:color="auto"/>
                          </w:divBdr>
                          <w:divsChild>
                            <w:div w:id="668144401">
                              <w:marLeft w:val="0"/>
                              <w:marRight w:val="0"/>
                              <w:marTop w:val="0"/>
                              <w:marBottom w:val="0"/>
                              <w:divBdr>
                                <w:top w:val="none" w:sz="0" w:space="0" w:color="auto"/>
                                <w:left w:val="none" w:sz="0" w:space="0" w:color="auto"/>
                                <w:bottom w:val="none" w:sz="0" w:space="0" w:color="auto"/>
                                <w:right w:val="none" w:sz="0" w:space="0" w:color="auto"/>
                              </w:divBdr>
                              <w:divsChild>
                                <w:div w:id="1297297976">
                                  <w:marLeft w:val="0"/>
                                  <w:marRight w:val="0"/>
                                  <w:marTop w:val="0"/>
                                  <w:marBottom w:val="0"/>
                                  <w:divBdr>
                                    <w:top w:val="none" w:sz="0" w:space="0" w:color="auto"/>
                                    <w:left w:val="none" w:sz="0" w:space="0" w:color="auto"/>
                                    <w:bottom w:val="none" w:sz="0" w:space="0" w:color="auto"/>
                                    <w:right w:val="none" w:sz="0" w:space="0" w:color="auto"/>
                                  </w:divBdr>
                                  <w:divsChild>
                                    <w:div w:id="6834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838</Words>
  <Characters>4609</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Guyot, Christophe</dc:creator>
  <cp:keywords/>
  <dc:description/>
  <cp:lastModifiedBy>Christophe Guyot</cp:lastModifiedBy>
  <cp:revision>72</cp:revision>
  <cp:lastPrinted>2020-01-30T11:32:00Z</cp:lastPrinted>
  <dcterms:created xsi:type="dcterms:W3CDTF">2019-09-26T11:40:00Z</dcterms:created>
  <dcterms:modified xsi:type="dcterms:W3CDTF">2020-01-30T11:38:00Z</dcterms:modified>
</cp:coreProperties>
</file>